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7E400" w14:textId="77777777" w:rsidR="008F421D" w:rsidRPr="00E319D0" w:rsidRDefault="008F421D" w:rsidP="008F421D">
      <w:pPr>
        <w:ind w:right="18"/>
        <w:jc w:val="center"/>
        <w:rPr>
          <w:b/>
          <w:i/>
        </w:rPr>
      </w:pPr>
      <w:r w:rsidRPr="00E319D0">
        <w:rPr>
          <w:b/>
          <w:i/>
        </w:rPr>
        <w:t>Search for the Dean</w:t>
      </w:r>
    </w:p>
    <w:p w14:paraId="6F52B6E7" w14:textId="77777777" w:rsidR="008F421D" w:rsidRPr="00E319D0" w:rsidRDefault="008F421D" w:rsidP="008F421D">
      <w:pPr>
        <w:ind w:right="18"/>
        <w:jc w:val="center"/>
        <w:rPr>
          <w:b/>
          <w:i/>
        </w:rPr>
      </w:pPr>
      <w:r w:rsidRPr="00E319D0">
        <w:rPr>
          <w:b/>
          <w:i/>
        </w:rPr>
        <w:t>Virginia Commonwealth University</w:t>
      </w:r>
    </w:p>
    <w:p w14:paraId="533FB321" w14:textId="77777777" w:rsidR="008F421D" w:rsidRPr="00E319D0" w:rsidRDefault="008F421D" w:rsidP="008F421D">
      <w:pPr>
        <w:ind w:right="18"/>
        <w:jc w:val="center"/>
        <w:rPr>
          <w:b/>
          <w:i/>
        </w:rPr>
      </w:pPr>
      <w:r w:rsidRPr="00E319D0">
        <w:rPr>
          <w:b/>
          <w:i/>
        </w:rPr>
        <w:t>School of Dentistry</w:t>
      </w:r>
      <w:r w:rsidRPr="00E319D0">
        <w:rPr>
          <w:b/>
          <w:i/>
        </w:rPr>
        <w:br/>
      </w:r>
    </w:p>
    <w:p w14:paraId="4DC7D287" w14:textId="77777777" w:rsidR="008F421D" w:rsidRPr="00E319D0" w:rsidRDefault="008F421D" w:rsidP="008F421D">
      <w:pPr>
        <w:ind w:right="18"/>
        <w:jc w:val="center"/>
      </w:pPr>
      <w:r w:rsidRPr="00E319D0">
        <w:t>Richmond, Virginia</w:t>
      </w:r>
    </w:p>
    <w:p w14:paraId="05E46135" w14:textId="77777777" w:rsidR="008F421D" w:rsidRPr="00E319D0" w:rsidRDefault="008F421D" w:rsidP="008F421D">
      <w:pPr>
        <w:ind w:right="18"/>
        <w:jc w:val="center"/>
      </w:pPr>
    </w:p>
    <w:p w14:paraId="494DD5ED" w14:textId="236F3A8F" w:rsidR="00002CA2" w:rsidRDefault="008F421D" w:rsidP="008F421D">
      <w:pPr>
        <w:ind w:right="18"/>
        <w:jc w:val="both"/>
        <w:rPr>
          <w:bCs/>
        </w:rPr>
      </w:pPr>
      <w:r w:rsidRPr="00E319D0">
        <w:rPr>
          <w:bCs/>
        </w:rPr>
        <w:t xml:space="preserve">Virginia Commonwealth University (VCU) invites nominations and applications for Dean of the School of Dentistry. VCU is a cutting-edge teaching and research university with a commitment to excellence, diversity, innovation, and outreach. Carnegie Classification of Institutions of Higher Education classifies VCU as an “R1 Doctoral University – Highest Research Activity” and the University also holds </w:t>
      </w:r>
      <w:r w:rsidR="0061618F" w:rsidRPr="00E319D0">
        <w:rPr>
          <w:bCs/>
        </w:rPr>
        <w:t>Carnegie</w:t>
      </w:r>
      <w:r w:rsidR="0061618F">
        <w:rPr>
          <w:bCs/>
        </w:rPr>
        <w:t>’</w:t>
      </w:r>
      <w:r w:rsidR="0061618F" w:rsidRPr="00E319D0">
        <w:rPr>
          <w:bCs/>
        </w:rPr>
        <w:t xml:space="preserve">s </w:t>
      </w:r>
      <w:r w:rsidRPr="00E319D0">
        <w:rPr>
          <w:bCs/>
        </w:rPr>
        <w:t>“Community Engagement” status. Today, the VCU community includes over 2,500 full time faculty, 10,400 staff, and more than 29,000 students in over 200 degree and certificate programs</w:t>
      </w:r>
      <w:r w:rsidR="00002CA2">
        <w:rPr>
          <w:bCs/>
        </w:rPr>
        <w:t>.</w:t>
      </w:r>
    </w:p>
    <w:p w14:paraId="1686AA8A" w14:textId="77777777" w:rsidR="00002CA2" w:rsidRDefault="00002CA2" w:rsidP="008F421D">
      <w:pPr>
        <w:ind w:right="18"/>
        <w:jc w:val="both"/>
        <w:rPr>
          <w:bCs/>
        </w:rPr>
      </w:pPr>
    </w:p>
    <w:p w14:paraId="0DCA9BC5" w14:textId="5BB46DE0" w:rsidR="008F421D" w:rsidRPr="00E319D0" w:rsidRDefault="008F421D" w:rsidP="008F421D">
      <w:pPr>
        <w:ind w:right="18"/>
        <w:jc w:val="both"/>
        <w:rPr>
          <w:color w:val="000000"/>
        </w:rPr>
      </w:pPr>
      <w:r w:rsidRPr="00E319D0">
        <w:rPr>
          <w:color w:val="000000"/>
          <w:shd w:val="clear" w:color="auto" w:fill="FFFFFF"/>
        </w:rPr>
        <w:t>The School of Dentistr</w:t>
      </w:r>
      <w:r w:rsidR="00F0324E">
        <w:rPr>
          <w:color w:val="000000"/>
          <w:shd w:val="clear" w:color="auto" w:fill="FFFFFF"/>
        </w:rPr>
        <w:t>y</w:t>
      </w:r>
      <w:r w:rsidRPr="00E319D0">
        <w:rPr>
          <w:color w:val="000000"/>
          <w:shd w:val="clear" w:color="auto" w:fill="FFFFFF"/>
        </w:rPr>
        <w:t xml:space="preserve"> is part of </w:t>
      </w:r>
      <w:r w:rsidRPr="00E319D0">
        <w:t xml:space="preserve">VCU Health Sciences, which also includes the College of Health Professions, Schools of Medicine, Nursing, and Pharmacy, and the Massey Cancer Center. Founded in 1893, the School is the only school of dentistry in the </w:t>
      </w:r>
      <w:r w:rsidR="00927EDE">
        <w:t>state</w:t>
      </w:r>
      <w:r w:rsidRPr="00E319D0">
        <w:rPr>
          <w:color w:val="000000"/>
          <w:shd w:val="clear" w:color="auto" w:fill="FFFFFF"/>
        </w:rPr>
        <w:t xml:space="preserve">. </w:t>
      </w:r>
      <w:r w:rsidRPr="00E319D0">
        <w:rPr>
          <w:color w:val="000000"/>
        </w:rPr>
        <w:t xml:space="preserve">The GPA and DAT credentials of accepted candidates are consistently among the top in the nation. </w:t>
      </w:r>
      <w:r w:rsidR="00D01270">
        <w:rPr>
          <w:color w:val="000000"/>
        </w:rPr>
        <w:t xml:space="preserve">There are just under 500 students enrolled in the School, </w:t>
      </w:r>
      <w:r w:rsidR="00927EDE">
        <w:rPr>
          <w:color w:val="000000"/>
        </w:rPr>
        <w:t>with</w:t>
      </w:r>
      <w:r w:rsidR="00D01270">
        <w:rPr>
          <w:color w:val="000000"/>
        </w:rPr>
        <w:t xml:space="preserve"> 88 full-time</w:t>
      </w:r>
      <w:r w:rsidR="00927EDE">
        <w:rPr>
          <w:color w:val="000000"/>
        </w:rPr>
        <w:t xml:space="preserve"> and</w:t>
      </w:r>
      <w:r w:rsidR="00D01270">
        <w:rPr>
          <w:color w:val="000000"/>
        </w:rPr>
        <w:t xml:space="preserve"> 58 part-time</w:t>
      </w:r>
      <w:r w:rsidR="00927EDE">
        <w:rPr>
          <w:color w:val="000000"/>
        </w:rPr>
        <w:t xml:space="preserve"> faculty</w:t>
      </w:r>
      <w:r w:rsidR="00D01270">
        <w:rPr>
          <w:color w:val="000000"/>
        </w:rPr>
        <w:t xml:space="preserve">, and 56 staff. </w:t>
      </w:r>
      <w:r w:rsidRPr="00E319D0">
        <w:rPr>
          <w:color w:val="000000"/>
        </w:rPr>
        <w:t>The School provides care to approximately 30,000 patients in its clinics and serve</w:t>
      </w:r>
      <w:r w:rsidR="006554BE">
        <w:rPr>
          <w:color w:val="000000"/>
        </w:rPr>
        <w:t>s</w:t>
      </w:r>
      <w:r w:rsidRPr="00E319D0">
        <w:rPr>
          <w:color w:val="000000"/>
        </w:rPr>
        <w:t xml:space="preserve"> thousands more through community outreach activities each year.  </w:t>
      </w:r>
    </w:p>
    <w:p w14:paraId="30C682B9" w14:textId="77777777" w:rsidR="008F421D" w:rsidRPr="00E319D0" w:rsidRDefault="008F421D" w:rsidP="008F421D">
      <w:pPr>
        <w:ind w:right="18"/>
        <w:jc w:val="both"/>
        <w:rPr>
          <w:color w:val="000000"/>
        </w:rPr>
      </w:pPr>
    </w:p>
    <w:p w14:paraId="4A91C8DA" w14:textId="7C0479B1" w:rsidR="008F421D" w:rsidRPr="00E319D0" w:rsidRDefault="008F421D" w:rsidP="008F421D">
      <w:pPr>
        <w:ind w:right="18"/>
        <w:jc w:val="both"/>
      </w:pPr>
      <w:r w:rsidRPr="00E319D0">
        <w:t>The School of Dentistry seeks in its next Dean an inspirational leader with proven administrative experience to work closely with faculty, staff, administrators</w:t>
      </w:r>
      <w:r w:rsidR="00002CA2">
        <w:t xml:space="preserve">, and other stakeholders </w:t>
      </w:r>
      <w:r w:rsidRPr="00E319D0">
        <w:t>to foster excellence in teaching and learning,</w:t>
      </w:r>
      <w:r w:rsidR="006554BE">
        <w:t xml:space="preserve"> </w:t>
      </w:r>
      <w:r w:rsidRPr="00E319D0">
        <w:t xml:space="preserve">research and scholarship, </w:t>
      </w:r>
      <w:r w:rsidR="006554BE">
        <w:t>diversity</w:t>
      </w:r>
      <w:r w:rsidR="002D5B3C">
        <w:t>,</w:t>
      </w:r>
      <w:r w:rsidR="006554BE">
        <w:t xml:space="preserve"> and inclusion, </w:t>
      </w:r>
      <w:r w:rsidRPr="00E319D0">
        <w:t xml:space="preserve">and outreach and service. </w:t>
      </w:r>
      <w:r w:rsidR="00927EDE" w:rsidRPr="00927EDE">
        <w:t xml:space="preserve">Candidates must have a DDS, DMD, or equivalent terminal degree in a relevant field, as well as a proven record of achievement commensurate with an appointment as a tenured professor at </w:t>
      </w:r>
      <w:r w:rsidR="00927EDE">
        <w:t>VCU</w:t>
      </w:r>
      <w:r w:rsidR="00927EDE" w:rsidRPr="00927EDE">
        <w:t xml:space="preserve">. </w:t>
      </w:r>
      <w:r w:rsidRPr="00E319D0">
        <w:t xml:space="preserve">The Dean will be a person of the highest integrity with a collegial style and exemplary communication skills. </w:t>
      </w:r>
    </w:p>
    <w:p w14:paraId="251A45A7" w14:textId="1E256814" w:rsidR="009266E3" w:rsidRDefault="00D6263B"/>
    <w:p w14:paraId="74426A96" w14:textId="116025E6" w:rsidR="008F421D" w:rsidRPr="00E319D0" w:rsidRDefault="008F421D" w:rsidP="00002CA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
        <w:jc w:val="both"/>
        <w:rPr>
          <w:rStyle w:val="Hyperlink"/>
        </w:rPr>
      </w:pPr>
      <w:r w:rsidRPr="00E319D0">
        <w:t>Virginia Commonwealth University has engaged Isaacson, Miller, a national executive search firm, to assist with this search. Inquiries, nominations, and applications (</w:t>
      </w:r>
      <w:r w:rsidR="00F0324E">
        <w:t>CV</w:t>
      </w:r>
      <w:r w:rsidRPr="00E319D0">
        <w:t xml:space="preserve"> and cover letter) should be directed electronically in confidence to the firm</w:t>
      </w:r>
      <w:r w:rsidR="00002CA2">
        <w:t xml:space="preserve"> via </w:t>
      </w:r>
      <w:hyperlink r:id="rId4" w:history="1">
        <w:r w:rsidRPr="00FD0824">
          <w:rPr>
            <w:rStyle w:val="Hyperlink"/>
            <w:u w:val="single"/>
          </w:rPr>
          <w:t>www.imsearch.com/7943</w:t>
        </w:r>
      </w:hyperlink>
      <w:r w:rsidR="00002CA2" w:rsidRPr="0061618F">
        <w:rPr>
          <w:rStyle w:val="Hyperlink"/>
        </w:rPr>
        <w:t>.</w:t>
      </w:r>
    </w:p>
    <w:p w14:paraId="32FFE205" w14:textId="77777777" w:rsidR="008F421D" w:rsidRPr="00E319D0" w:rsidRDefault="008F421D" w:rsidP="008F421D">
      <w:pPr>
        <w:ind w:right="18"/>
        <w:jc w:val="both"/>
        <w:rPr>
          <w:rStyle w:val="Hyperlink"/>
        </w:rPr>
      </w:pPr>
    </w:p>
    <w:p w14:paraId="1C167965" w14:textId="1D8EB874" w:rsidR="008F421D" w:rsidRDefault="008F421D" w:rsidP="00FD0824">
      <w:pPr>
        <w:jc w:val="both"/>
      </w:pPr>
      <w:r w:rsidRPr="00E319D0">
        <w:rPr>
          <w:i/>
          <w:iCs/>
        </w:rPr>
        <w:t>Virginia Commonwealth University is an equal opportunity, affirmative action university providing access to education and employment without regard to race, color, religion, national origin, age, sex, political affiliation, veteran status, genetic information, sexual orientation, gender identity, gender expression, or disability.</w:t>
      </w:r>
    </w:p>
    <w:sectPr w:rsidR="008F4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1D"/>
    <w:rsid w:val="00002CA2"/>
    <w:rsid w:val="002D5B3C"/>
    <w:rsid w:val="00395CD9"/>
    <w:rsid w:val="005134DE"/>
    <w:rsid w:val="00526427"/>
    <w:rsid w:val="0061618F"/>
    <w:rsid w:val="006554BE"/>
    <w:rsid w:val="008F421D"/>
    <w:rsid w:val="00927EDE"/>
    <w:rsid w:val="00D01270"/>
    <w:rsid w:val="00D6263B"/>
    <w:rsid w:val="00F0324E"/>
    <w:rsid w:val="00FA5A0A"/>
    <w:rsid w:val="00FD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A2F4"/>
  <w15:chartTrackingRefBased/>
  <w15:docId w15:val="{8D892E7D-0F48-4BA1-8217-640F52B7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2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sid w:val="008F421D"/>
    <w:rPr>
      <w:color w:val="0070C0"/>
      <w:u w:val="none"/>
    </w:rPr>
  </w:style>
  <w:style w:type="paragraph" w:styleId="BalloonText">
    <w:name w:val="Balloon Text"/>
    <w:basedOn w:val="Normal"/>
    <w:link w:val="BalloonTextChar"/>
    <w:uiPriority w:val="99"/>
    <w:semiHidden/>
    <w:unhideWhenUsed/>
    <w:rsid w:val="006161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18F"/>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6161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msearch.com/79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Joseph</cp:lastModifiedBy>
  <cp:revision>2</cp:revision>
  <dcterms:created xsi:type="dcterms:W3CDTF">2021-06-06T20:03:00Z</dcterms:created>
  <dcterms:modified xsi:type="dcterms:W3CDTF">2021-06-06T20:03:00Z</dcterms:modified>
</cp:coreProperties>
</file>