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CF00" w14:textId="517AF317" w:rsidR="001A6790" w:rsidRDefault="00413B12" w:rsidP="00413B12">
      <w:pPr>
        <w:pStyle w:val="Title"/>
      </w:pPr>
      <w:r>
        <w:t>Zoom and Breakout Rooms</w:t>
      </w:r>
    </w:p>
    <w:p w14:paraId="74CCAAB8" w14:textId="6ABE4E3A" w:rsidR="00413B12" w:rsidRDefault="00413B12" w:rsidP="00413B12"/>
    <w:p w14:paraId="21CBEACD" w14:textId="30044BE6" w:rsidR="00413B12" w:rsidRDefault="004213D3" w:rsidP="00413B12">
      <w:r>
        <w:t xml:space="preserve">There have been a few </w:t>
      </w:r>
      <w:proofErr w:type="gramStart"/>
      <w:r>
        <w:t>faculty</w:t>
      </w:r>
      <w:proofErr w:type="gramEnd"/>
      <w:r>
        <w:t xml:space="preserve"> that have asked about using the breakout room feature in Zoom.  To do this, see the instructions below.</w:t>
      </w:r>
    </w:p>
    <w:p w14:paraId="2FE072CD" w14:textId="50A0E2F3" w:rsidR="004213D3" w:rsidRDefault="004213D3" w:rsidP="00413B12"/>
    <w:p w14:paraId="472F5683" w14:textId="3B6E4ADC" w:rsidR="004213D3" w:rsidRDefault="004213D3" w:rsidP="004213D3">
      <w:pPr>
        <w:pStyle w:val="Heading1"/>
      </w:pPr>
      <w:r>
        <w:t>Enable Breakout Rooms in Your Zoom Account Settings</w:t>
      </w:r>
    </w:p>
    <w:p w14:paraId="22FA26F8" w14:textId="71B5C5CB" w:rsidR="004213D3" w:rsidRDefault="004213D3" w:rsidP="00413B12"/>
    <w:p w14:paraId="6571E472" w14:textId="503AB746" w:rsidR="004213D3" w:rsidRDefault="004213D3" w:rsidP="004213D3">
      <w:pPr>
        <w:pStyle w:val="ListParagraph"/>
        <w:numPr>
          <w:ilvl w:val="0"/>
          <w:numId w:val="1"/>
        </w:numPr>
      </w:pPr>
      <w:r>
        <w:t xml:space="preserve">Log in to the VCU Zoom portal </w:t>
      </w:r>
      <w:hyperlink r:id="rId5" w:history="1">
        <w:r w:rsidRPr="005B0D5D">
          <w:rPr>
            <w:rStyle w:val="Hyperlink"/>
          </w:rPr>
          <w:t>https://vcu.zoom.us</w:t>
        </w:r>
      </w:hyperlink>
      <w:r>
        <w:t xml:space="preserve"> with your </w:t>
      </w:r>
      <w:proofErr w:type="spellStart"/>
      <w:r>
        <w:t>eID</w:t>
      </w:r>
      <w:proofErr w:type="spellEnd"/>
      <w:r>
        <w:t xml:space="preserve"> and password.</w:t>
      </w:r>
    </w:p>
    <w:p w14:paraId="7795E96C" w14:textId="601E962E" w:rsidR="004213D3" w:rsidRDefault="004213D3" w:rsidP="004213D3">
      <w:pPr>
        <w:pStyle w:val="ListParagraph"/>
        <w:numPr>
          <w:ilvl w:val="0"/>
          <w:numId w:val="1"/>
        </w:numPr>
      </w:pPr>
      <w:r>
        <w:t>Click on your name in the upper right corner so that you can view your account preferences.</w:t>
      </w:r>
    </w:p>
    <w:p w14:paraId="10743AC1" w14:textId="03B19F86" w:rsidR="004213D3" w:rsidRDefault="004213D3" w:rsidP="004213D3">
      <w:pPr>
        <w:pStyle w:val="ListParagraph"/>
        <w:numPr>
          <w:ilvl w:val="0"/>
          <w:numId w:val="1"/>
        </w:numPr>
      </w:pPr>
      <w:r>
        <w:rPr>
          <w:noProof/>
        </w:rPr>
        <w:drawing>
          <wp:inline distT="0" distB="0" distL="0" distR="0" wp14:anchorId="20AF49CA" wp14:editId="318B45F4">
            <wp:extent cx="5943600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6 at 3.14.3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19B1D" w14:textId="507A7F90" w:rsidR="004213D3" w:rsidRDefault="004213D3" w:rsidP="004213D3">
      <w:pPr>
        <w:pStyle w:val="ListParagraph"/>
        <w:numPr>
          <w:ilvl w:val="0"/>
          <w:numId w:val="1"/>
        </w:numPr>
      </w:pPr>
      <w:r>
        <w:t xml:space="preserve">The first tab is your profile where you can change how your name appears and the picture that displays when </w:t>
      </w:r>
      <w:proofErr w:type="spellStart"/>
      <w:proofErr w:type="gramStart"/>
      <w:r>
        <w:t>your</w:t>
      </w:r>
      <w:proofErr w:type="spellEnd"/>
      <w:proofErr w:type="gramEnd"/>
      <w:r>
        <w:t xml:space="preserve"> in meetings and turn off your video.</w:t>
      </w:r>
    </w:p>
    <w:p w14:paraId="067C9B7F" w14:textId="3FFEFC7B" w:rsidR="004213D3" w:rsidRDefault="004213D3" w:rsidP="004213D3">
      <w:pPr>
        <w:pStyle w:val="ListParagraph"/>
        <w:numPr>
          <w:ilvl w:val="0"/>
          <w:numId w:val="1"/>
        </w:numPr>
      </w:pPr>
      <w:r>
        <w:t>Go to the settings menu item on the left and scroll down to the "In Meeting (Advanced)" section and choose the first item: Breakout room.  Make sure that this toggle is blue.</w:t>
      </w:r>
    </w:p>
    <w:p w14:paraId="3428E11D" w14:textId="368B591A" w:rsidR="004213D3" w:rsidRDefault="004213D3" w:rsidP="004213D3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inline distT="0" distB="0" distL="0" distR="0" wp14:anchorId="1F6B0558" wp14:editId="5EAD39B2">
            <wp:extent cx="4173166" cy="2645733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16 at 3.19.18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165" cy="26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60274" w14:textId="7F34EC8A" w:rsidR="004213D3" w:rsidRDefault="004213D3" w:rsidP="004213D3">
      <w:pPr>
        <w:ind w:left="360"/>
      </w:pPr>
    </w:p>
    <w:p w14:paraId="2C635B5A" w14:textId="39C695BA" w:rsidR="004213D3" w:rsidRDefault="004213D3" w:rsidP="004213D3">
      <w:pPr>
        <w:pStyle w:val="Heading1"/>
      </w:pPr>
      <w:r>
        <w:t>Using Breakout Rooms</w:t>
      </w:r>
    </w:p>
    <w:p w14:paraId="126ACBBA" w14:textId="2616592B" w:rsidR="004213D3" w:rsidRDefault="004213D3" w:rsidP="004213D3"/>
    <w:p w14:paraId="42677BBF" w14:textId="7D7F40A9" w:rsidR="004213D3" w:rsidRDefault="00DB5CAE" w:rsidP="004213D3">
      <w:r>
        <w:t>About Zoom Breakout Rooms:</w:t>
      </w:r>
    </w:p>
    <w:p w14:paraId="15E080F1" w14:textId="77777777" w:rsidR="00DB5CAE" w:rsidRDefault="00DB5CAE" w:rsidP="004213D3"/>
    <w:p w14:paraId="72C07667" w14:textId="7F5F0092" w:rsidR="00DB5CAE" w:rsidRDefault="00DB5CAE" w:rsidP="00DB5CAE">
      <w:pPr>
        <w:pStyle w:val="ListParagraph"/>
        <w:numPr>
          <w:ilvl w:val="0"/>
          <w:numId w:val="2"/>
        </w:numPr>
      </w:pPr>
      <w:r>
        <w:t xml:space="preserve">You can </w:t>
      </w:r>
      <w:hyperlink r:id="rId8" w:history="1">
        <w:r w:rsidRPr="00DB5CAE">
          <w:rPr>
            <w:rStyle w:val="Hyperlink"/>
          </w:rPr>
          <w:t>pre-assign participants</w:t>
        </w:r>
      </w:hyperlink>
      <w:r>
        <w:t xml:space="preserve"> to breakout rooms when you schedule the meeting instead of managing them during the meeting.</w:t>
      </w:r>
    </w:p>
    <w:p w14:paraId="7AA5CD75" w14:textId="3A72ED36" w:rsidR="00DB5CAE" w:rsidRDefault="00DB5CAE" w:rsidP="00DB5CAE">
      <w:pPr>
        <w:pStyle w:val="ListParagraph"/>
        <w:numPr>
          <w:ilvl w:val="0"/>
          <w:numId w:val="2"/>
        </w:numPr>
      </w:pPr>
      <w:r>
        <w:t>Breakout room participants have full audio, video, and screen share capabilities.</w:t>
      </w:r>
    </w:p>
    <w:p w14:paraId="6603089D" w14:textId="4611CEC1" w:rsidR="00DB5CAE" w:rsidRDefault="00DB5CAE" w:rsidP="00DB5CAE">
      <w:pPr>
        <w:pStyle w:val="ListParagraph"/>
        <w:numPr>
          <w:ilvl w:val="0"/>
          <w:numId w:val="2"/>
        </w:numPr>
      </w:pPr>
      <w:r>
        <w:t>There are some limitations:</w:t>
      </w:r>
    </w:p>
    <w:p w14:paraId="34359A3B" w14:textId="4D9C4828" w:rsidR="00DB5CAE" w:rsidRDefault="00DB5CAE" w:rsidP="00DB5CAE">
      <w:pPr>
        <w:pStyle w:val="ListParagraph"/>
        <w:numPr>
          <w:ilvl w:val="1"/>
          <w:numId w:val="2"/>
        </w:numPr>
      </w:pPr>
      <w:r>
        <w:t>There is a limit of up to 50 breakout rooms for up to 200 participants</w:t>
      </w:r>
    </w:p>
    <w:p w14:paraId="7F88F784" w14:textId="26543A88" w:rsidR="00DB5CAE" w:rsidRDefault="00DB5CAE" w:rsidP="00DB5CAE">
      <w:pPr>
        <w:pStyle w:val="ListParagraph"/>
        <w:numPr>
          <w:ilvl w:val="1"/>
          <w:numId w:val="2"/>
        </w:numPr>
      </w:pPr>
      <w:r>
        <w:t xml:space="preserve">When recording </w:t>
      </w:r>
      <w:proofErr w:type="gramStart"/>
      <w:r>
        <w:t>is used</w:t>
      </w:r>
      <w:proofErr w:type="gramEnd"/>
      <w:r>
        <w:t>, it will record the room the participant who is recording is in.</w:t>
      </w:r>
    </w:p>
    <w:p w14:paraId="0856499D" w14:textId="0E5A077A" w:rsidR="0038021C" w:rsidRDefault="0038021C" w:rsidP="0038021C"/>
    <w:p w14:paraId="2EDD81DB" w14:textId="40D8832A" w:rsidR="0038021C" w:rsidRDefault="0038021C" w:rsidP="0038021C">
      <w:r>
        <w:t>For more about Zoom breakout rooms, see the following resources from the Zoom website:</w:t>
      </w:r>
    </w:p>
    <w:p w14:paraId="4D2CC430" w14:textId="496F4EC9" w:rsidR="0038021C" w:rsidRDefault="0038021C" w:rsidP="0038021C"/>
    <w:p w14:paraId="4E2E5DB2" w14:textId="7E4D27A0" w:rsidR="0038021C" w:rsidRDefault="0038021C" w:rsidP="0038021C">
      <w:pPr>
        <w:pStyle w:val="ListParagraph"/>
        <w:numPr>
          <w:ilvl w:val="0"/>
          <w:numId w:val="3"/>
        </w:numPr>
      </w:pPr>
      <w:hyperlink r:id="rId9" w:anchor="h_1660846b-7d2d-4a87-b8a6-efe29a61759a" w:history="1">
        <w:r w:rsidRPr="0038021C">
          <w:rPr>
            <w:rStyle w:val="Hyperlink"/>
          </w:rPr>
          <w:t>Managing breakout rooms</w:t>
        </w:r>
      </w:hyperlink>
    </w:p>
    <w:p w14:paraId="11B8CCCD" w14:textId="38776202" w:rsidR="0038021C" w:rsidRDefault="0038021C" w:rsidP="0038021C">
      <w:pPr>
        <w:pStyle w:val="ListParagraph"/>
        <w:numPr>
          <w:ilvl w:val="0"/>
          <w:numId w:val="3"/>
        </w:numPr>
      </w:pPr>
      <w:hyperlink r:id="rId10" w:history="1">
        <w:r w:rsidRPr="0038021C">
          <w:rPr>
            <w:rStyle w:val="Hyperlink"/>
          </w:rPr>
          <w:t>Pre-assigning participants to breakout rooms</w:t>
        </w:r>
      </w:hyperlink>
    </w:p>
    <w:p w14:paraId="56F7C775" w14:textId="0E32FCE6" w:rsidR="0038021C" w:rsidRDefault="0038021C" w:rsidP="0038021C">
      <w:pPr>
        <w:pStyle w:val="ListParagraph"/>
        <w:numPr>
          <w:ilvl w:val="0"/>
          <w:numId w:val="3"/>
        </w:numPr>
      </w:pPr>
      <w:hyperlink r:id="rId11" w:history="1">
        <w:r w:rsidRPr="0038021C">
          <w:rPr>
            <w:rStyle w:val="Hyperlink"/>
          </w:rPr>
          <w:t>Enabling breakout rooms</w:t>
        </w:r>
      </w:hyperlink>
    </w:p>
    <w:p w14:paraId="551CB741" w14:textId="38BDA87E" w:rsidR="0038021C" w:rsidRDefault="0038021C" w:rsidP="0038021C"/>
    <w:p w14:paraId="5EF5AFD4" w14:textId="77777777" w:rsidR="0038021C" w:rsidRPr="004213D3" w:rsidRDefault="0038021C" w:rsidP="0038021C">
      <w:bookmarkStart w:id="0" w:name="_GoBack"/>
      <w:bookmarkEnd w:id="0"/>
    </w:p>
    <w:sectPr w:rsidR="0038021C" w:rsidRPr="004213D3" w:rsidSect="00B4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A653B"/>
    <w:multiLevelType w:val="hybridMultilevel"/>
    <w:tmpl w:val="AD26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406E"/>
    <w:multiLevelType w:val="hybridMultilevel"/>
    <w:tmpl w:val="11A66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C5502"/>
    <w:multiLevelType w:val="hybridMultilevel"/>
    <w:tmpl w:val="CE12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12"/>
    <w:rsid w:val="001A6790"/>
    <w:rsid w:val="0020235A"/>
    <w:rsid w:val="00274DB0"/>
    <w:rsid w:val="0038021C"/>
    <w:rsid w:val="00413B12"/>
    <w:rsid w:val="004213D3"/>
    <w:rsid w:val="005F331D"/>
    <w:rsid w:val="00643FDA"/>
    <w:rsid w:val="00B43D6F"/>
    <w:rsid w:val="00BB5776"/>
    <w:rsid w:val="00CC3A60"/>
    <w:rsid w:val="00CF5D20"/>
    <w:rsid w:val="00DB5CAE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79CC8"/>
  <w15:chartTrackingRefBased/>
  <w15:docId w15:val="{73CA6817-9544-5D44-B3B5-C57EAA4D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3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3B1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3B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21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3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13D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213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3600327526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upport.zoom.us/hc/en-us/articles/206476093-Enabling-breakout-rooms" TargetMode="External"/><Relationship Id="rId5" Type="http://schemas.openxmlformats.org/officeDocument/2006/relationships/hyperlink" Target="https://vcu.zoom.us" TargetMode="External"/><Relationship Id="rId10" Type="http://schemas.openxmlformats.org/officeDocument/2006/relationships/hyperlink" Target="https://support.zoom.us/hc/en-us/articles/360032752671-Pre-assigning-participants-to-breakout-roo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6476313-Managing-breakout-ro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McGinnis</dc:creator>
  <cp:keywords/>
  <dc:description/>
  <cp:lastModifiedBy>Suzanne McGinnis</cp:lastModifiedBy>
  <cp:revision>4</cp:revision>
  <dcterms:created xsi:type="dcterms:W3CDTF">2020-04-16T19:11:00Z</dcterms:created>
  <dcterms:modified xsi:type="dcterms:W3CDTF">2020-04-17T12:56:00Z</dcterms:modified>
</cp:coreProperties>
</file>