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C2" w:rsidRDefault="005673C2" w:rsidP="005673C2">
      <w:pPr>
        <w:spacing w:after="0"/>
        <w:jc w:val="center"/>
        <w:rPr>
          <w:b/>
        </w:rPr>
      </w:pPr>
      <w:r>
        <w:rPr>
          <w:b/>
        </w:rPr>
        <w:t>VCU School of Dentistry</w:t>
      </w:r>
    </w:p>
    <w:p w:rsidR="005673C2" w:rsidRDefault="00CD53FE" w:rsidP="005673C2">
      <w:pPr>
        <w:jc w:val="center"/>
      </w:pPr>
      <w:r>
        <w:rPr>
          <w:b/>
        </w:rPr>
        <w:t>2014</w:t>
      </w:r>
      <w:r w:rsidR="005673C2">
        <w:rPr>
          <w:b/>
        </w:rPr>
        <w:t xml:space="preserve"> Dean’s Award for Excellence</w:t>
      </w:r>
    </w:p>
    <w:p w:rsidR="005673C2" w:rsidRDefault="005673C2" w:rsidP="005673C2"/>
    <w:p w:rsidR="005673C2" w:rsidRDefault="005673C2" w:rsidP="005673C2">
      <w:r>
        <w:t>The continued success and value of our profession depends upon our ability to work together and with others in many and various venues.  As academic dentistry continues to evolve to become more inclusive and focused on inter-professional education, on the development of relationships outside of the dental school, and the relationships we build with each other</w:t>
      </w:r>
      <w:r w:rsidR="00B9104F">
        <w:t>,</w:t>
      </w:r>
      <w:r>
        <w:t xml:space="preserve"> we must look toward how we are developing as professionals.  Our ability to be successful in research, teaching, service, and patient care includes being able to work effectively with each other, to reach across differences</w:t>
      </w:r>
      <w:r w:rsidR="00B9104F">
        <w:t>,</w:t>
      </w:r>
      <w:r>
        <w:t xml:space="preserve"> and to actively cultivate a healthy work environment.  In recognition of the many accomplishments of our faculty the Dean of the School of Dentistry is pleased to announce the invitation for nominations for the various Dean’s Awards for Excellence.</w:t>
      </w:r>
      <w:r w:rsidR="005D552A">
        <w:t xml:space="preserve">  All nominations must be electronically submitted to t</w:t>
      </w:r>
      <w:r w:rsidR="008970DC">
        <w:t>he Dean’s Office</w:t>
      </w:r>
      <w:r w:rsidR="00D22309">
        <w:t xml:space="preserve"> (</w:t>
      </w:r>
      <w:hyperlink r:id="rId7" w:history="1">
        <w:r w:rsidR="008970DC">
          <w:rPr>
            <w:rStyle w:val="Hyperlink"/>
          </w:rPr>
          <w:t>soddean</w:t>
        </w:r>
        <w:r w:rsidR="00D22309" w:rsidRPr="002C284D">
          <w:rPr>
            <w:rStyle w:val="Hyperlink"/>
          </w:rPr>
          <w:t>@vcu.edu</w:t>
        </w:r>
      </w:hyperlink>
      <w:r w:rsidR="00D22309">
        <w:t xml:space="preserve">) </w:t>
      </w:r>
      <w:r w:rsidR="00403909">
        <w:t>no later than June 30</w:t>
      </w:r>
      <w:r w:rsidR="00C04EB6">
        <w:t>, 2014</w:t>
      </w:r>
      <w:bookmarkStart w:id="0" w:name="_GoBack"/>
      <w:bookmarkEnd w:id="0"/>
      <w:r w:rsidR="005D552A">
        <w:t>.</w:t>
      </w:r>
    </w:p>
    <w:p w:rsidR="005673C2" w:rsidRDefault="005673C2" w:rsidP="005673C2">
      <w:pPr>
        <w:rPr>
          <w:b/>
        </w:rPr>
      </w:pPr>
      <w:r>
        <w:rPr>
          <w:b/>
        </w:rPr>
        <w:t>Awards</w:t>
      </w:r>
    </w:p>
    <w:p w:rsidR="005673C2" w:rsidRDefault="005673C2" w:rsidP="005673C2">
      <w:pPr>
        <w:pStyle w:val="ListParagraph"/>
        <w:numPr>
          <w:ilvl w:val="0"/>
          <w:numId w:val="10"/>
        </w:numPr>
        <w:rPr>
          <w:b/>
        </w:rPr>
      </w:pPr>
      <w:r>
        <w:rPr>
          <w:b/>
        </w:rPr>
        <w:t>Dean’s Faculty</w:t>
      </w:r>
      <w:r w:rsidR="00417A37">
        <w:rPr>
          <w:b/>
        </w:rPr>
        <w:t xml:space="preserve"> Excellence</w:t>
      </w:r>
      <w:r>
        <w:rPr>
          <w:b/>
        </w:rPr>
        <w:t xml:space="preserve"> Award for Didactic Teaching</w:t>
      </w:r>
    </w:p>
    <w:p w:rsidR="005673C2" w:rsidRDefault="005673C2" w:rsidP="005673C2">
      <w:pPr>
        <w:ind w:left="720"/>
        <w:rPr>
          <w:b/>
        </w:rPr>
      </w:pPr>
      <w:r w:rsidRPr="005673C2">
        <w:rPr>
          <w:b/>
        </w:rPr>
        <w:t>B.</w:t>
      </w:r>
      <w:r>
        <w:rPr>
          <w:b/>
        </w:rPr>
        <w:t xml:space="preserve">   Dean’s Faculty</w:t>
      </w:r>
      <w:r w:rsidR="00417A37">
        <w:rPr>
          <w:b/>
        </w:rPr>
        <w:t xml:space="preserve"> Excellence</w:t>
      </w:r>
      <w:r>
        <w:rPr>
          <w:b/>
        </w:rPr>
        <w:t xml:space="preserve"> Award for Clinical Teaching</w:t>
      </w:r>
    </w:p>
    <w:p w:rsidR="005673C2" w:rsidRDefault="005673C2" w:rsidP="005673C2">
      <w:pPr>
        <w:ind w:left="720"/>
        <w:rPr>
          <w:b/>
        </w:rPr>
      </w:pPr>
      <w:r>
        <w:rPr>
          <w:b/>
        </w:rPr>
        <w:t>C.   Dean’s Faculty</w:t>
      </w:r>
      <w:r w:rsidR="00417A37">
        <w:rPr>
          <w:b/>
        </w:rPr>
        <w:t xml:space="preserve"> Excellence</w:t>
      </w:r>
      <w:r>
        <w:rPr>
          <w:b/>
        </w:rPr>
        <w:t xml:space="preserve"> Award for Research</w:t>
      </w:r>
    </w:p>
    <w:p w:rsidR="005673C2" w:rsidRDefault="005673C2" w:rsidP="005673C2">
      <w:pPr>
        <w:ind w:left="720"/>
        <w:rPr>
          <w:b/>
        </w:rPr>
      </w:pPr>
      <w:r>
        <w:rPr>
          <w:b/>
        </w:rPr>
        <w:t xml:space="preserve">D.   Dean’s Faculty </w:t>
      </w:r>
      <w:r w:rsidR="00417A37">
        <w:rPr>
          <w:b/>
        </w:rPr>
        <w:t xml:space="preserve">Excellence </w:t>
      </w:r>
      <w:r>
        <w:rPr>
          <w:b/>
        </w:rPr>
        <w:t>Award for Educational Innovation</w:t>
      </w:r>
    </w:p>
    <w:p w:rsidR="005673C2" w:rsidRDefault="005673C2" w:rsidP="005673C2">
      <w:pPr>
        <w:ind w:left="720"/>
        <w:rPr>
          <w:b/>
        </w:rPr>
      </w:pPr>
      <w:r>
        <w:rPr>
          <w:b/>
        </w:rPr>
        <w:t>E.   Dean’s Faculty Excellence Award for Part-time Faculty</w:t>
      </w:r>
    </w:p>
    <w:p w:rsidR="005673C2" w:rsidRDefault="005673C2" w:rsidP="005673C2">
      <w:pPr>
        <w:ind w:left="720"/>
        <w:rPr>
          <w:b/>
        </w:rPr>
      </w:pPr>
      <w:r>
        <w:rPr>
          <w:b/>
        </w:rPr>
        <w:t>F.   Dean’s Award for Excellence in Scholarship of Engagement and Collaboration (capstone award selected every three years)</w:t>
      </w:r>
    </w:p>
    <w:p w:rsidR="005673C2" w:rsidRDefault="005673C2" w:rsidP="005673C2">
      <w:pPr>
        <w:rPr>
          <w:b/>
        </w:rPr>
      </w:pPr>
    </w:p>
    <w:p w:rsidR="005D552A" w:rsidRDefault="005D552A">
      <w:pPr>
        <w:rPr>
          <w:b/>
        </w:rPr>
      </w:pPr>
      <w:r>
        <w:rPr>
          <w:b/>
        </w:rPr>
        <w:br w:type="page"/>
      </w:r>
    </w:p>
    <w:p w:rsidR="005D552A" w:rsidRDefault="005D552A" w:rsidP="005D552A">
      <w:pPr>
        <w:spacing w:after="0"/>
        <w:jc w:val="center"/>
        <w:rPr>
          <w:b/>
        </w:rPr>
      </w:pPr>
      <w:r>
        <w:rPr>
          <w:b/>
        </w:rPr>
        <w:lastRenderedPageBreak/>
        <w:t>Dean’s Faculty Excellence Awards</w:t>
      </w:r>
    </w:p>
    <w:p w:rsidR="005D552A" w:rsidRDefault="005D552A" w:rsidP="005D552A">
      <w:pPr>
        <w:spacing w:after="0"/>
        <w:jc w:val="center"/>
        <w:rPr>
          <w:b/>
        </w:rPr>
      </w:pPr>
    </w:p>
    <w:p w:rsidR="005D552A" w:rsidRDefault="005D552A" w:rsidP="005D552A">
      <w:pPr>
        <w:spacing w:after="0"/>
      </w:pPr>
      <w:r>
        <w:t>The Dean’s Faculty Excellence Awards for didactic instruction, clinical teaching, research, educational innovation, and recognition of part-time faculty are presented to demonstrate the University and School of Dentistry’s high regard for faculty service.  In establishing the Dean’s Faculty Excellence Awards, the VCU School of Dentistry wishes to recognize</w:t>
      </w:r>
      <w:r w:rsidR="00B9104F">
        <w:t>,</w:t>
      </w:r>
      <w:r>
        <w:t xml:space="preserve"> in a tangible way</w:t>
      </w:r>
      <w:r w:rsidR="00B9104F">
        <w:t>,</w:t>
      </w:r>
      <w:r>
        <w:t xml:space="preserve"> the outstanding accomplishments of its faculty.  These awards are designed to honor those faculty members who demonstrate the highest level of performance and excellence in the pursuit of the School of Dentistry goals and the fulfillment of its mission.</w:t>
      </w:r>
    </w:p>
    <w:p w:rsidR="005D552A" w:rsidRDefault="005D552A" w:rsidP="005D552A">
      <w:pPr>
        <w:spacing w:after="0"/>
      </w:pPr>
    </w:p>
    <w:p w:rsidR="005D552A" w:rsidRPr="009F3706" w:rsidRDefault="005D552A" w:rsidP="005D552A">
      <w:pPr>
        <w:spacing w:after="0"/>
        <w:rPr>
          <w:b/>
        </w:rPr>
      </w:pPr>
      <w:r w:rsidRPr="009F3706">
        <w:rPr>
          <w:b/>
        </w:rPr>
        <w:t>Eligibility</w:t>
      </w:r>
    </w:p>
    <w:p w:rsidR="005D552A" w:rsidRDefault="005D552A" w:rsidP="005D552A">
      <w:pPr>
        <w:spacing w:after="0"/>
      </w:pPr>
      <w:r>
        <w:t>All appointed tenured and non-tenured members of Virginia Commonwealth University School of Dentistry full time faculty who have been employed with the School two</w:t>
      </w:r>
      <w:r w:rsidR="00417A37">
        <w:t xml:space="preserve"> or more</w:t>
      </w:r>
      <w:r>
        <w:t xml:space="preserve"> years at the time of nomination are eligible for these awards.  To be eligible for the part-time faculty award an individual must have been employed with the School as a part-time clinical faculty member for two</w:t>
      </w:r>
      <w:r w:rsidR="00417A37">
        <w:t xml:space="preserve"> or more</w:t>
      </w:r>
      <w:r>
        <w:t xml:space="preserve"> academic years at the time of nomination.</w:t>
      </w:r>
    </w:p>
    <w:p w:rsidR="005D552A" w:rsidRDefault="005D552A" w:rsidP="005D552A">
      <w:pPr>
        <w:spacing w:after="0"/>
      </w:pPr>
    </w:p>
    <w:p w:rsidR="005D552A" w:rsidRPr="009F3706" w:rsidRDefault="005D552A" w:rsidP="005D552A">
      <w:pPr>
        <w:spacing w:after="0"/>
        <w:rPr>
          <w:b/>
        </w:rPr>
      </w:pPr>
      <w:r w:rsidRPr="009F3706">
        <w:rPr>
          <w:b/>
        </w:rPr>
        <w:t>Nominations</w:t>
      </w:r>
    </w:p>
    <w:p w:rsidR="005D552A" w:rsidRDefault="005D552A" w:rsidP="005D552A">
      <w:pPr>
        <w:spacing w:after="0"/>
      </w:pPr>
      <w:r>
        <w:t>Nominations can be made by any member of the VCU School of Dentistry faculty, staff or student</w:t>
      </w:r>
      <w:r w:rsidR="00B9104F">
        <w:t xml:space="preserve"> body,</w:t>
      </w:r>
      <w:r>
        <w:t xml:space="preserve"> or any individual who has in-depth knowledge of the activities of that person.</w:t>
      </w:r>
    </w:p>
    <w:p w:rsidR="005D552A" w:rsidRDefault="005D552A" w:rsidP="005D552A">
      <w:pPr>
        <w:spacing w:after="0"/>
      </w:pPr>
    </w:p>
    <w:p w:rsidR="005D552A" w:rsidRDefault="005D552A" w:rsidP="005D552A">
      <w:pPr>
        <w:spacing w:after="0"/>
      </w:pPr>
      <w:r>
        <w:t>An individual can be nominated in subsequent years.</w:t>
      </w:r>
    </w:p>
    <w:p w:rsidR="005D552A" w:rsidRDefault="005D552A" w:rsidP="005D552A">
      <w:pPr>
        <w:spacing w:after="0"/>
      </w:pPr>
    </w:p>
    <w:p w:rsidR="005D552A" w:rsidRDefault="005D552A" w:rsidP="005D552A">
      <w:pPr>
        <w:pStyle w:val="ListParagraph"/>
        <w:numPr>
          <w:ilvl w:val="0"/>
          <w:numId w:val="2"/>
        </w:numPr>
        <w:spacing w:after="0"/>
      </w:pPr>
      <w:r>
        <w:t xml:space="preserve"> Process</w:t>
      </w:r>
    </w:p>
    <w:p w:rsidR="005D552A" w:rsidRDefault="005D552A" w:rsidP="005D552A">
      <w:pPr>
        <w:pStyle w:val="ListParagraph"/>
        <w:spacing w:after="0"/>
      </w:pPr>
      <w:r>
        <w:t>Each nominator is responsi</w:t>
      </w:r>
      <w:r w:rsidR="009D38CE">
        <w:t>ble for submitting to the Dean’s Office</w:t>
      </w:r>
      <w:r w:rsidR="001D00B8">
        <w:t>, by June 30, 2014</w:t>
      </w:r>
      <w:r>
        <w:t xml:space="preserve"> a completed nomination form and supporting documentation.  Supporting documentation for previous nominations can be used as appropriate.  Nominations should be submitted electronically to </w:t>
      </w:r>
      <w:hyperlink r:id="rId8" w:history="1">
        <w:r w:rsidR="008970DC">
          <w:rPr>
            <w:rStyle w:val="Hyperlink"/>
          </w:rPr>
          <w:t>soddean</w:t>
        </w:r>
        <w:r w:rsidR="00417A37" w:rsidRPr="005C4BA9">
          <w:rPr>
            <w:rStyle w:val="Hyperlink"/>
          </w:rPr>
          <w:t>@vcu.edu</w:t>
        </w:r>
      </w:hyperlink>
      <w:r w:rsidR="00417A37">
        <w:t xml:space="preserve"> </w:t>
      </w:r>
      <w:r>
        <w:t>and include “Dean’s Faculty Excellence Awards” in the subject line of the email.</w:t>
      </w:r>
    </w:p>
    <w:p w:rsidR="005D552A" w:rsidRDefault="005D552A" w:rsidP="005D552A">
      <w:pPr>
        <w:spacing w:after="0"/>
      </w:pPr>
    </w:p>
    <w:p w:rsidR="005D552A" w:rsidRDefault="005D552A" w:rsidP="005D552A">
      <w:pPr>
        <w:spacing w:after="0"/>
      </w:pPr>
      <w:r>
        <w:t xml:space="preserve">Following a review of the nominating forms and supporting documentation by the selection committee, a list of finalists will be submitted to the Dean.  </w:t>
      </w:r>
    </w:p>
    <w:p w:rsidR="005D552A" w:rsidRDefault="005D552A" w:rsidP="005D552A">
      <w:pPr>
        <w:spacing w:after="0"/>
      </w:pPr>
    </w:p>
    <w:p w:rsidR="005D552A" w:rsidRDefault="005D552A" w:rsidP="005D552A">
      <w:pPr>
        <w:spacing w:after="0"/>
      </w:pPr>
      <w:r>
        <w:t>The Dean will review the recommendations from the selection committee.</w:t>
      </w:r>
    </w:p>
    <w:p w:rsidR="005D552A" w:rsidRDefault="005D552A" w:rsidP="005D552A">
      <w:pPr>
        <w:spacing w:after="0"/>
      </w:pPr>
    </w:p>
    <w:p w:rsidR="005D552A" w:rsidRDefault="005D552A" w:rsidP="005D552A">
      <w:pPr>
        <w:pStyle w:val="ListParagraph"/>
        <w:numPr>
          <w:ilvl w:val="0"/>
          <w:numId w:val="2"/>
        </w:numPr>
        <w:spacing w:after="0"/>
      </w:pPr>
      <w:r>
        <w:t>Supporting Documentation</w:t>
      </w:r>
    </w:p>
    <w:p w:rsidR="005D552A" w:rsidRDefault="005D552A" w:rsidP="005D552A">
      <w:pPr>
        <w:pStyle w:val="ListParagraph"/>
        <w:numPr>
          <w:ilvl w:val="0"/>
          <w:numId w:val="3"/>
        </w:numPr>
        <w:spacing w:after="0"/>
      </w:pPr>
      <w:r>
        <w:t xml:space="preserve"> A brief description of the nominee’s position at VCU School of Dentistry and any recent changes in role and/or responsibilities that add to the nominees eligibility for the award.  Description should include major assignment of didactic instruction, clinical instruction, research, etc.</w:t>
      </w:r>
    </w:p>
    <w:p w:rsidR="005D552A" w:rsidRDefault="005D552A" w:rsidP="005D552A">
      <w:pPr>
        <w:pStyle w:val="ListParagraph"/>
        <w:numPr>
          <w:ilvl w:val="0"/>
          <w:numId w:val="3"/>
        </w:numPr>
        <w:spacing w:after="0"/>
      </w:pPr>
      <w:r>
        <w:t>Information of the nominee’s contribution as it relates to the relevant award, including a summary of major accomplishments and evidence of impact.  Information from co-workers, staff and/or students can be included.</w:t>
      </w:r>
    </w:p>
    <w:p w:rsidR="005D552A" w:rsidRDefault="005D552A" w:rsidP="005D552A">
      <w:pPr>
        <w:pStyle w:val="ListParagraph"/>
        <w:numPr>
          <w:ilvl w:val="0"/>
          <w:numId w:val="3"/>
        </w:numPr>
        <w:spacing w:after="0"/>
      </w:pPr>
      <w:r>
        <w:lastRenderedPageBreak/>
        <w:t>As appropriate to the award, selected bibliography, descriptions of creative or novel works, or other documentary items relevant to the award.</w:t>
      </w:r>
    </w:p>
    <w:p w:rsidR="005D552A" w:rsidRDefault="005D552A" w:rsidP="005D552A">
      <w:pPr>
        <w:pStyle w:val="ListParagraph"/>
        <w:spacing w:after="0"/>
        <w:ind w:left="1080"/>
      </w:pPr>
    </w:p>
    <w:p w:rsidR="005D552A" w:rsidRPr="009F3706" w:rsidRDefault="005D552A" w:rsidP="005D552A">
      <w:pPr>
        <w:spacing w:after="0"/>
        <w:rPr>
          <w:b/>
        </w:rPr>
      </w:pPr>
      <w:r w:rsidRPr="009F3706">
        <w:rPr>
          <w:b/>
        </w:rPr>
        <w:t>Selection Committee</w:t>
      </w:r>
    </w:p>
    <w:p w:rsidR="005D552A" w:rsidRDefault="005D552A" w:rsidP="005D552A">
      <w:pPr>
        <w:spacing w:after="0"/>
      </w:pPr>
      <w:r>
        <w:t>The selection committee will comprise</w:t>
      </w:r>
      <w:r w:rsidR="00417A37">
        <w:t xml:space="preserve"> </w:t>
      </w:r>
      <w:r>
        <w:t>two faculty members and one administrator.  The two faculty members will be elected at large by the general faculty and the administrator will be appointed by the Dean. The committ</w:t>
      </w:r>
      <w:r w:rsidR="00127AD3">
        <w:t xml:space="preserve">ee will be chaired by the Director of Faculty Advancement (Dr. Janina Lewis, </w:t>
      </w:r>
      <w:r>
        <w:t>no</w:t>
      </w:r>
      <w:r w:rsidR="00127AD3">
        <w:t>n</w:t>
      </w:r>
      <w:r w:rsidR="009D613D">
        <w:t xml:space="preserve"> voting</w:t>
      </w:r>
      <w:r>
        <w:t>).</w:t>
      </w:r>
    </w:p>
    <w:p w:rsidR="005D552A" w:rsidRDefault="005D552A" w:rsidP="005D552A">
      <w:pPr>
        <w:spacing w:after="0"/>
      </w:pPr>
    </w:p>
    <w:p w:rsidR="005D552A" w:rsidRDefault="005D552A" w:rsidP="005D552A">
      <w:pPr>
        <w:spacing w:after="0"/>
      </w:pPr>
      <w:r>
        <w:t>The duties of the selection committee will be to review all nominations for all awards and to recommend finalists to the Dean.</w:t>
      </w:r>
    </w:p>
    <w:p w:rsidR="005D552A" w:rsidRDefault="005D552A" w:rsidP="005D552A">
      <w:pPr>
        <w:spacing w:after="0"/>
      </w:pPr>
    </w:p>
    <w:p w:rsidR="005D552A" w:rsidRPr="009F3706" w:rsidRDefault="005D552A" w:rsidP="005D552A">
      <w:pPr>
        <w:spacing w:after="0"/>
        <w:rPr>
          <w:b/>
        </w:rPr>
      </w:pPr>
      <w:r w:rsidRPr="009F3706">
        <w:rPr>
          <w:b/>
        </w:rPr>
        <w:t>Presentation of Awards</w:t>
      </w:r>
    </w:p>
    <w:p w:rsidR="005D552A" w:rsidRDefault="005D552A" w:rsidP="005D552A">
      <w:pPr>
        <w:spacing w:after="0"/>
      </w:pPr>
      <w:r>
        <w:t xml:space="preserve">Each award consisting of a plaque and recognition will be presented at the annual Faculty and Student </w:t>
      </w:r>
      <w:r>
        <w:br/>
        <w:t>Awards Recognition Program in the Fall of each semester. This recognition program shall serve as a way of recognizing the contributions of the recipient and affirming the School of Dentistry’s commitment to excellence.</w:t>
      </w:r>
    </w:p>
    <w:p w:rsidR="005D552A" w:rsidRDefault="005D552A" w:rsidP="005D552A">
      <w:pPr>
        <w:spacing w:after="0"/>
      </w:pPr>
    </w:p>
    <w:p w:rsidR="005673C2" w:rsidRPr="005673C2" w:rsidRDefault="005D552A" w:rsidP="005D552A">
      <w:pPr>
        <w:rPr>
          <w:b/>
        </w:rPr>
      </w:pPr>
      <w:r>
        <w:br w:type="page"/>
      </w:r>
    </w:p>
    <w:p w:rsidR="00F40223" w:rsidRPr="00F40223" w:rsidRDefault="00F40223" w:rsidP="00F40223">
      <w:pPr>
        <w:spacing w:after="0"/>
        <w:jc w:val="center"/>
        <w:rPr>
          <w:rFonts w:eastAsiaTheme="minorEastAsia"/>
          <w:b/>
          <w:lang w:eastAsia="ja-JP"/>
        </w:rPr>
      </w:pPr>
      <w:r w:rsidRPr="00F40223">
        <w:rPr>
          <w:rFonts w:eastAsiaTheme="minorEastAsia"/>
          <w:b/>
          <w:lang w:eastAsia="ja-JP"/>
        </w:rPr>
        <w:lastRenderedPageBreak/>
        <w:t>VIRGINIA COMMONWEALTH UNIVERSITY SCHOOL OF DENTISTRY</w:t>
      </w:r>
    </w:p>
    <w:p w:rsidR="00F40223" w:rsidRPr="00F40223" w:rsidRDefault="00F40223" w:rsidP="00F40223">
      <w:pPr>
        <w:spacing w:after="0"/>
        <w:jc w:val="center"/>
        <w:rPr>
          <w:rFonts w:eastAsiaTheme="minorEastAsia"/>
          <w:b/>
          <w:lang w:eastAsia="ja-JP"/>
        </w:rPr>
      </w:pPr>
      <w:r w:rsidRPr="00F40223">
        <w:rPr>
          <w:rFonts w:eastAsiaTheme="minorEastAsia"/>
          <w:b/>
          <w:lang w:eastAsia="ja-JP"/>
        </w:rPr>
        <w:t>FACULTY EXCELLENCE AWARDS</w:t>
      </w:r>
    </w:p>
    <w:p w:rsidR="00F40223" w:rsidRPr="00F40223" w:rsidRDefault="00F40223" w:rsidP="00F40223">
      <w:pPr>
        <w:spacing w:after="0"/>
        <w:jc w:val="center"/>
        <w:rPr>
          <w:rFonts w:eastAsiaTheme="minorEastAsia"/>
          <w:b/>
          <w:lang w:eastAsia="ja-JP"/>
        </w:rPr>
      </w:pPr>
      <w:r w:rsidRPr="00F40223">
        <w:rPr>
          <w:rFonts w:eastAsiaTheme="minorEastAsia"/>
          <w:b/>
          <w:lang w:eastAsia="ja-JP"/>
        </w:rPr>
        <w:t>NOMINATION FORM 2012-2013</w:t>
      </w:r>
    </w:p>
    <w:p w:rsidR="00F40223" w:rsidRPr="00F40223" w:rsidRDefault="00F40223" w:rsidP="00F40223">
      <w:pPr>
        <w:spacing w:after="0"/>
        <w:jc w:val="center"/>
        <w:rPr>
          <w:rFonts w:eastAsiaTheme="minorEastAsia"/>
          <w:b/>
          <w:lang w:eastAsia="ja-JP"/>
        </w:rPr>
      </w:pPr>
    </w:p>
    <w:p w:rsidR="00F40223" w:rsidRPr="00F40223" w:rsidRDefault="00F40223" w:rsidP="00F40223">
      <w:pPr>
        <w:spacing w:after="0"/>
        <w:rPr>
          <w:rFonts w:eastAsiaTheme="minorEastAsia"/>
          <w:i/>
          <w:lang w:eastAsia="ja-JP"/>
        </w:rPr>
      </w:pPr>
      <w:r w:rsidRPr="00F40223">
        <w:rPr>
          <w:rFonts w:eastAsiaTheme="minorEastAsia"/>
          <w:lang w:eastAsia="ja-JP"/>
        </w:rPr>
        <w:t>This is a nomination for:  (</w:t>
      </w:r>
      <w:r w:rsidRPr="00F40223">
        <w:rPr>
          <w:rFonts w:eastAsiaTheme="minorEastAsia"/>
          <w:i/>
          <w:lang w:eastAsia="ja-JP"/>
        </w:rPr>
        <w:t>Please check only one category)</w:t>
      </w:r>
    </w:p>
    <w:p w:rsidR="00F40223" w:rsidRPr="00F40223" w:rsidRDefault="00F40223" w:rsidP="00F40223">
      <w:pPr>
        <w:spacing w:after="0"/>
        <w:rPr>
          <w:rFonts w:eastAsiaTheme="minorEastAsia"/>
          <w:i/>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ab/>
        <w:t>Dean’s Faculty Excellence Award for Didactic Teaching</w:t>
      </w:r>
      <w:r w:rsidRPr="00F40223">
        <w:rPr>
          <w:rFonts w:eastAsiaTheme="minorEastAsia"/>
          <w:lang w:eastAsia="ja-JP"/>
        </w:rPr>
        <w:tab/>
      </w:r>
      <w:r w:rsidRPr="00F40223">
        <w:rPr>
          <w:rFonts w:eastAsiaTheme="minorEastAsia"/>
          <w:lang w:eastAsia="ja-JP"/>
        </w:rPr>
        <w:tab/>
      </w:r>
      <w:r w:rsidRPr="00F40223">
        <w:rPr>
          <w:rFonts w:eastAsiaTheme="minorEastAsia"/>
          <w:lang w:eastAsia="ja-JP"/>
        </w:rPr>
        <w:tab/>
      </w:r>
      <w:sdt>
        <w:sdtPr>
          <w:rPr>
            <w:rFonts w:eastAsiaTheme="minorEastAsia"/>
            <w:lang w:eastAsia="ja-JP"/>
          </w:rPr>
          <w:id w:val="332495951"/>
          <w14:checkbox>
            <w14:checked w14:val="0"/>
            <w14:checkedState w14:val="2612" w14:font="MS Gothic"/>
            <w14:uncheckedState w14:val="2610" w14:font="MS Gothic"/>
          </w14:checkbox>
        </w:sdtPr>
        <w:sdtEndPr/>
        <w:sdtContent>
          <w:r w:rsidR="005E4E52">
            <w:rPr>
              <w:rFonts w:ascii="MS Gothic" w:eastAsia="MS Gothic" w:hAnsi="MS Gothic" w:hint="eastAsia"/>
              <w:lang w:eastAsia="ja-JP"/>
            </w:rPr>
            <w:t>☐</w:t>
          </w:r>
        </w:sdtContent>
      </w:sdt>
    </w:p>
    <w:p w:rsidR="00F40223" w:rsidRPr="00F40223" w:rsidRDefault="00F40223" w:rsidP="00F40223">
      <w:pPr>
        <w:spacing w:after="0"/>
        <w:rPr>
          <w:rFonts w:eastAsiaTheme="minorEastAsia"/>
          <w:lang w:eastAsia="ja-JP"/>
        </w:rPr>
      </w:pPr>
      <w:r w:rsidRPr="00F40223">
        <w:rPr>
          <w:rFonts w:eastAsiaTheme="minorEastAsia"/>
          <w:lang w:eastAsia="ja-JP"/>
        </w:rPr>
        <w:tab/>
      </w:r>
    </w:p>
    <w:p w:rsidR="00F40223" w:rsidRPr="00F40223" w:rsidRDefault="00F40223" w:rsidP="00F40223">
      <w:pPr>
        <w:spacing w:after="0"/>
        <w:ind w:firstLine="720"/>
        <w:rPr>
          <w:rFonts w:eastAsiaTheme="minorEastAsia"/>
          <w:lang w:eastAsia="ja-JP"/>
        </w:rPr>
      </w:pPr>
      <w:r w:rsidRPr="00F40223">
        <w:rPr>
          <w:rFonts w:eastAsiaTheme="minorEastAsia"/>
          <w:lang w:eastAsia="ja-JP"/>
        </w:rPr>
        <w:t>Dean’s Faculty Excellence Award for Clinical Teaching</w:t>
      </w:r>
      <w:r w:rsidRPr="00F40223">
        <w:rPr>
          <w:rFonts w:eastAsiaTheme="minorEastAsia"/>
          <w:lang w:eastAsia="ja-JP"/>
        </w:rPr>
        <w:tab/>
      </w:r>
      <w:r w:rsidRPr="00F40223">
        <w:rPr>
          <w:rFonts w:eastAsiaTheme="minorEastAsia"/>
          <w:lang w:eastAsia="ja-JP"/>
        </w:rPr>
        <w:tab/>
      </w:r>
      <w:r w:rsidRPr="00F40223">
        <w:rPr>
          <w:rFonts w:eastAsiaTheme="minorEastAsia"/>
          <w:lang w:eastAsia="ja-JP"/>
        </w:rPr>
        <w:tab/>
      </w:r>
      <w:sdt>
        <w:sdtPr>
          <w:rPr>
            <w:rFonts w:eastAsiaTheme="minorEastAsia"/>
            <w:lang w:eastAsia="ja-JP"/>
          </w:rPr>
          <w:id w:val="782694126"/>
          <w14:checkbox>
            <w14:checked w14:val="0"/>
            <w14:checkedState w14:val="2612" w14:font="MS Gothic"/>
            <w14:uncheckedState w14:val="2610" w14:font="MS Gothic"/>
          </w14:checkbox>
        </w:sdtPr>
        <w:sdtEndPr/>
        <w:sdtContent>
          <w:r w:rsidR="005E4E52">
            <w:rPr>
              <w:rFonts w:ascii="MS Gothic" w:eastAsia="MS Gothic" w:hAnsi="MS Gothic" w:hint="eastAsia"/>
              <w:lang w:eastAsia="ja-JP"/>
            </w:rPr>
            <w:t>☐</w:t>
          </w:r>
        </w:sdtContent>
      </w:sdt>
    </w:p>
    <w:p w:rsidR="00F40223" w:rsidRDefault="00F40223" w:rsidP="00F40223">
      <w:pPr>
        <w:spacing w:after="0"/>
        <w:rPr>
          <w:rFonts w:eastAsiaTheme="minorEastAsia"/>
          <w:lang w:eastAsia="ja-JP"/>
        </w:rPr>
      </w:pPr>
      <w:r w:rsidRPr="00F40223">
        <w:rPr>
          <w:rFonts w:eastAsiaTheme="minorEastAsia"/>
          <w:lang w:eastAsia="ja-JP"/>
        </w:rPr>
        <w:tab/>
      </w:r>
    </w:p>
    <w:p w:rsidR="00974B8F" w:rsidRDefault="00974B8F" w:rsidP="00F40223">
      <w:pPr>
        <w:spacing w:after="0"/>
        <w:rPr>
          <w:rFonts w:eastAsiaTheme="minorEastAsia"/>
          <w:lang w:eastAsia="ja-JP"/>
        </w:rPr>
      </w:pPr>
      <w:r>
        <w:rPr>
          <w:rFonts w:eastAsiaTheme="minorEastAsia"/>
          <w:lang w:eastAsia="ja-JP"/>
        </w:rPr>
        <w:tab/>
        <w:t>Dean’s Faculty Excellence Award for Research</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sdt>
        <w:sdtPr>
          <w:rPr>
            <w:rFonts w:eastAsiaTheme="minorEastAsia"/>
            <w:lang w:eastAsia="ja-JP"/>
          </w:rPr>
          <w:id w:val="-191069609"/>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Pr>
          <w:rFonts w:eastAsiaTheme="minorEastAsia"/>
          <w:lang w:eastAsia="ja-JP"/>
        </w:rPr>
        <w:tab/>
      </w:r>
    </w:p>
    <w:p w:rsidR="00974B8F" w:rsidRPr="00F40223" w:rsidRDefault="00974B8F" w:rsidP="00F40223">
      <w:pPr>
        <w:spacing w:after="0"/>
        <w:rPr>
          <w:rFonts w:eastAsiaTheme="minorEastAsia"/>
          <w:lang w:eastAsia="ja-JP"/>
        </w:rPr>
      </w:pPr>
    </w:p>
    <w:p w:rsidR="00F40223" w:rsidRPr="00F40223" w:rsidRDefault="00F40223" w:rsidP="00F40223">
      <w:pPr>
        <w:spacing w:after="0"/>
        <w:ind w:firstLine="720"/>
        <w:rPr>
          <w:rFonts w:eastAsiaTheme="minorEastAsia"/>
          <w:lang w:eastAsia="ja-JP"/>
        </w:rPr>
      </w:pPr>
      <w:r w:rsidRPr="00F40223">
        <w:rPr>
          <w:rFonts w:eastAsiaTheme="minorEastAsia"/>
          <w:lang w:eastAsia="ja-JP"/>
        </w:rPr>
        <w:t>Dean’s Faculty Excellence Award for Educational Innovation</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1899618669"/>
          <w14:checkbox>
            <w14:checked w14:val="0"/>
            <w14:checkedState w14:val="2612" w14:font="MS Gothic"/>
            <w14:uncheckedState w14:val="2610" w14:font="MS Gothic"/>
          </w14:checkbox>
        </w:sdtPr>
        <w:sdtEndPr/>
        <w:sdtContent>
          <w:r w:rsidRPr="00F40223">
            <w:rPr>
              <w:rFonts w:eastAsiaTheme="minorEastAsia" w:hint="eastAsia"/>
              <w:lang w:eastAsia="ja-JP"/>
            </w:rPr>
            <w:t>☐</w:t>
          </w:r>
        </w:sdtContent>
      </w:sdt>
    </w:p>
    <w:p w:rsidR="00F40223" w:rsidRPr="00F40223" w:rsidRDefault="00F40223" w:rsidP="00F40223">
      <w:pPr>
        <w:spacing w:after="0"/>
        <w:rPr>
          <w:rFonts w:eastAsiaTheme="minorEastAsia"/>
          <w:lang w:eastAsia="ja-JP"/>
        </w:rPr>
      </w:pPr>
      <w:r w:rsidRPr="00F40223">
        <w:rPr>
          <w:rFonts w:eastAsiaTheme="minorEastAsia"/>
          <w:lang w:eastAsia="ja-JP"/>
        </w:rPr>
        <w:tab/>
      </w:r>
    </w:p>
    <w:p w:rsidR="00F40223" w:rsidRPr="00F40223" w:rsidRDefault="00F40223" w:rsidP="00F40223">
      <w:pPr>
        <w:spacing w:after="0"/>
        <w:ind w:firstLine="720"/>
        <w:rPr>
          <w:rFonts w:eastAsiaTheme="minorEastAsia"/>
          <w:lang w:eastAsia="ja-JP"/>
        </w:rPr>
      </w:pPr>
      <w:r w:rsidRPr="00F40223">
        <w:rPr>
          <w:rFonts w:eastAsiaTheme="minorEastAsia"/>
          <w:lang w:eastAsia="ja-JP"/>
        </w:rPr>
        <w:t>Dean’s Faculty Excellence Award for Part-Time Faculty</w:t>
      </w:r>
      <w:r w:rsidRPr="00F40223">
        <w:rPr>
          <w:rFonts w:eastAsiaTheme="minorEastAsia"/>
          <w:lang w:eastAsia="ja-JP"/>
        </w:rPr>
        <w:tab/>
      </w:r>
      <w:r w:rsidRPr="00F40223">
        <w:rPr>
          <w:rFonts w:eastAsiaTheme="minorEastAsia"/>
          <w:lang w:eastAsia="ja-JP"/>
        </w:rPr>
        <w:tab/>
      </w:r>
      <w:r w:rsidRPr="00F40223">
        <w:rPr>
          <w:rFonts w:eastAsiaTheme="minorEastAsia"/>
          <w:lang w:eastAsia="ja-JP"/>
        </w:rPr>
        <w:tab/>
      </w:r>
      <w:sdt>
        <w:sdtPr>
          <w:rPr>
            <w:rFonts w:eastAsiaTheme="minorEastAsia"/>
            <w:lang w:eastAsia="ja-JP"/>
          </w:rPr>
          <w:id w:val="1805583346"/>
          <w14:checkbox>
            <w14:checked w14:val="0"/>
            <w14:checkedState w14:val="2612" w14:font="MS Gothic"/>
            <w14:uncheckedState w14:val="2610" w14:font="MS Gothic"/>
          </w14:checkbox>
        </w:sdtPr>
        <w:sdtEndPr/>
        <w:sdtContent>
          <w:r w:rsidRPr="00F40223">
            <w:rPr>
              <w:rFonts w:eastAsiaTheme="minorEastAsia" w:hint="eastAsia"/>
              <w:lang w:eastAsia="ja-JP"/>
            </w:rPr>
            <w: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 xml:space="preserve">Nominee’s Name:  </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1309093788"/>
          <w:showingPlcHdr/>
          <w:text/>
        </w:sdtPr>
        <w:sdtEndPr/>
        <w:sdtContent>
          <w:r w:rsidRPr="00F40223">
            <w:rPr>
              <w:rFonts w:eastAsiaTheme="minorEastAsia"/>
              <w:color w:val="808080"/>
              <w:lang w:eastAsia="ja-JP"/>
            </w:rPr>
            <w:t>Click here to enter text.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Nominee’s Title:</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456562662"/>
          <w:showingPlcHdr/>
          <w:text/>
        </w:sdtPr>
        <w:sdtEndPr/>
        <w:sdtContent>
          <w:r w:rsidRPr="00F40223">
            <w:rPr>
              <w:rFonts w:eastAsiaTheme="minorEastAsia"/>
              <w:color w:val="808080"/>
              <w:lang w:eastAsia="ja-JP"/>
            </w:rPr>
            <w:t>Click here to enter text.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Nominee’s Department:</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13896662"/>
          <w:showingPlcHdr/>
          <w:text/>
        </w:sdtPr>
        <w:sdtEndPr/>
        <w:sdtContent>
          <w:r w:rsidRPr="00F40223">
            <w:rPr>
              <w:rFonts w:eastAsiaTheme="minorEastAsia"/>
              <w:color w:val="808080"/>
              <w:lang w:eastAsia="ja-JP"/>
            </w:rPr>
            <w:t>Click here to enter text.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 xml:space="preserve">Nominee’s Phone: </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1454132711"/>
          <w:showingPlcHdr/>
          <w:text/>
        </w:sdtPr>
        <w:sdtEndPr/>
        <w:sdtContent>
          <w:r w:rsidRPr="00F40223">
            <w:rPr>
              <w:rFonts w:eastAsiaTheme="minorEastAsia"/>
              <w:color w:val="808080"/>
              <w:lang w:eastAsia="ja-JP"/>
            </w:rPr>
            <w:t>Click here to enter text.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r w:rsidRPr="00F40223">
        <w:rPr>
          <w:rFonts w:eastAsiaTheme="minorEastAsia"/>
          <w:u w:val="single"/>
          <w:lang w:eastAsia="ja-JP"/>
        </w:rPr>
        <w:tab/>
      </w:r>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Nominator’s Name:</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74436247"/>
          <w:showingPlcHdr/>
          <w:text/>
        </w:sdtPr>
        <w:sdtEndPr/>
        <w:sdtContent>
          <w:r w:rsidRPr="00F40223">
            <w:rPr>
              <w:rFonts w:eastAsiaTheme="minorEastAsia"/>
              <w:color w:val="808080"/>
              <w:lang w:eastAsia="ja-JP"/>
            </w:rPr>
            <w:t>Click here to enter text.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Nominator’s Title:</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702025768"/>
          <w:showingPlcHdr/>
          <w:text/>
        </w:sdtPr>
        <w:sdtEndPr/>
        <w:sdtContent>
          <w:r w:rsidRPr="00F40223">
            <w:rPr>
              <w:rFonts w:eastAsiaTheme="minorEastAsia"/>
              <w:color w:val="808080"/>
              <w:lang w:eastAsia="ja-JP"/>
            </w:rPr>
            <w:t>Click here to enter text.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Nominator’s Department:</w:t>
      </w:r>
      <w:r w:rsidRPr="00F40223">
        <w:rPr>
          <w:rFonts w:eastAsiaTheme="minorEastAsia"/>
          <w:lang w:eastAsia="ja-JP"/>
        </w:rPr>
        <w:tab/>
      </w:r>
      <w:sdt>
        <w:sdtPr>
          <w:rPr>
            <w:rFonts w:eastAsiaTheme="minorEastAsia"/>
            <w:lang w:eastAsia="ja-JP"/>
          </w:rPr>
          <w:id w:val="-1341930878"/>
          <w:showingPlcHdr/>
          <w:text/>
        </w:sdtPr>
        <w:sdtEndPr/>
        <w:sdtContent>
          <w:r w:rsidRPr="00F40223">
            <w:rPr>
              <w:rFonts w:eastAsiaTheme="minorEastAsia"/>
              <w:color w:val="808080"/>
              <w:lang w:eastAsia="ja-JP"/>
            </w:rPr>
            <w:t>Click here to enter text.</w:t>
          </w:r>
        </w:sdtContent>
      </w:sdt>
    </w:p>
    <w:p w:rsidR="00F40223" w:rsidRPr="00F40223" w:rsidRDefault="00F40223" w:rsidP="00F40223">
      <w:pPr>
        <w:spacing w:after="0"/>
        <w:rPr>
          <w:rFonts w:eastAsiaTheme="minorEastAsia"/>
          <w:lang w:eastAsia="ja-JP"/>
        </w:rPr>
      </w:pPr>
    </w:p>
    <w:p w:rsidR="00F40223" w:rsidRPr="00F40223" w:rsidRDefault="00F40223" w:rsidP="00F40223">
      <w:pPr>
        <w:spacing w:after="0"/>
        <w:rPr>
          <w:rFonts w:eastAsiaTheme="minorEastAsia"/>
          <w:lang w:eastAsia="ja-JP"/>
        </w:rPr>
      </w:pPr>
      <w:r w:rsidRPr="00F40223">
        <w:rPr>
          <w:rFonts w:eastAsiaTheme="minorEastAsia"/>
          <w:lang w:eastAsia="ja-JP"/>
        </w:rPr>
        <w:t>Nominator’s Phone:</w:t>
      </w:r>
      <w:r w:rsidRPr="00F40223">
        <w:rPr>
          <w:rFonts w:eastAsiaTheme="minorEastAsia"/>
          <w:lang w:eastAsia="ja-JP"/>
        </w:rPr>
        <w:tab/>
      </w:r>
      <w:r w:rsidRPr="00F40223">
        <w:rPr>
          <w:rFonts w:eastAsiaTheme="minorEastAsia"/>
          <w:lang w:eastAsia="ja-JP"/>
        </w:rPr>
        <w:tab/>
      </w:r>
      <w:sdt>
        <w:sdtPr>
          <w:rPr>
            <w:rFonts w:eastAsiaTheme="minorEastAsia"/>
            <w:lang w:eastAsia="ja-JP"/>
          </w:rPr>
          <w:id w:val="1231658589"/>
          <w:showingPlcHdr/>
          <w:text/>
        </w:sdtPr>
        <w:sdtEndPr/>
        <w:sdtContent>
          <w:r w:rsidRPr="00F40223">
            <w:rPr>
              <w:rFonts w:eastAsiaTheme="minorEastAsia"/>
              <w:color w:val="808080"/>
              <w:lang w:eastAsia="ja-JP"/>
            </w:rPr>
            <w:t>Click here to enter text.</w:t>
          </w:r>
        </w:sdtContent>
      </w:sdt>
    </w:p>
    <w:p w:rsidR="00F40223" w:rsidRDefault="00F40223">
      <w:r>
        <w:t xml:space="preserve"> </w:t>
      </w:r>
      <w:r>
        <w:br w:type="page"/>
      </w:r>
    </w:p>
    <w:p w:rsidR="00DB0CE6" w:rsidRDefault="00DB0CE6" w:rsidP="00DB0CE6">
      <w:pPr>
        <w:spacing w:after="0"/>
        <w:jc w:val="center"/>
        <w:rPr>
          <w:b/>
        </w:rPr>
      </w:pPr>
      <w:r>
        <w:rPr>
          <w:b/>
        </w:rPr>
        <w:lastRenderedPageBreak/>
        <w:t>Dean’s Faculty Excellence Award for Didactic Teaching</w:t>
      </w:r>
    </w:p>
    <w:p w:rsidR="00DB0CE6" w:rsidRDefault="00DB0CE6" w:rsidP="00DB0CE6">
      <w:pPr>
        <w:spacing w:after="0"/>
      </w:pPr>
    </w:p>
    <w:p w:rsidR="00DB0CE6" w:rsidRDefault="00DB0CE6" w:rsidP="00DB0CE6">
      <w:pPr>
        <w:spacing w:after="0"/>
      </w:pPr>
      <w:r>
        <w:t>The Dean’s Faculty Excellence Award for Didactic Teaching is presented to a member of the faculty in recognition of truly outstanding instructional teaching at the VCU School of Dentistry.  Activities demonstrated in this award may be by either outstanding singular accomplishments or a record of excellence over a period of years including:</w:t>
      </w:r>
    </w:p>
    <w:p w:rsidR="00DB0CE6" w:rsidRDefault="00DB0CE6" w:rsidP="00DB0CE6">
      <w:pPr>
        <w:spacing w:after="0"/>
      </w:pPr>
    </w:p>
    <w:p w:rsidR="00DB0CE6" w:rsidRDefault="00DB0CE6" w:rsidP="00DB0CE6">
      <w:pPr>
        <w:pStyle w:val="ListParagraph"/>
        <w:numPr>
          <w:ilvl w:val="0"/>
          <w:numId w:val="4"/>
        </w:numPr>
        <w:spacing w:after="0"/>
      </w:pPr>
      <w:r>
        <w:t>Demonstration of outstanding instructional skills in the classroom</w:t>
      </w:r>
    </w:p>
    <w:p w:rsidR="00DB0CE6" w:rsidRDefault="00DB0CE6" w:rsidP="00DB0CE6">
      <w:pPr>
        <w:pStyle w:val="ListParagraph"/>
        <w:numPr>
          <w:ilvl w:val="0"/>
          <w:numId w:val="4"/>
        </w:numPr>
        <w:spacing w:after="0"/>
      </w:pPr>
      <w:r>
        <w:t>Use of integrated instruction, web based, small group, etc.</w:t>
      </w:r>
    </w:p>
    <w:p w:rsidR="00DB0CE6" w:rsidRDefault="00DB0CE6" w:rsidP="00DB0CE6">
      <w:pPr>
        <w:pStyle w:val="ListParagraph"/>
        <w:numPr>
          <w:ilvl w:val="0"/>
          <w:numId w:val="4"/>
        </w:numPr>
        <w:spacing w:after="0"/>
      </w:pPr>
      <w:r>
        <w:t>Evidence of continuous improvement and innovation in the preparation of course material</w:t>
      </w:r>
    </w:p>
    <w:p w:rsidR="00DB0CE6" w:rsidRDefault="00DB0CE6" w:rsidP="00DB0CE6">
      <w:pPr>
        <w:pStyle w:val="ListParagraph"/>
        <w:numPr>
          <w:ilvl w:val="0"/>
          <w:numId w:val="4"/>
        </w:numPr>
        <w:spacing w:after="0"/>
      </w:pPr>
      <w:r>
        <w:t>Commitment to a high quality education from participation in and experience from training and/or conferences</w:t>
      </w:r>
    </w:p>
    <w:p w:rsidR="00DB0CE6" w:rsidRDefault="00DB0CE6" w:rsidP="00DB0CE6">
      <w:pPr>
        <w:pStyle w:val="ListParagraph"/>
        <w:numPr>
          <w:ilvl w:val="0"/>
          <w:numId w:val="4"/>
        </w:numPr>
        <w:spacing w:after="0"/>
      </w:pPr>
      <w:r>
        <w:t>Encouragement of critical thinking.</w:t>
      </w:r>
    </w:p>
    <w:p w:rsidR="00DB0CE6" w:rsidRDefault="00DB0CE6" w:rsidP="00DB0CE6">
      <w:pPr>
        <w:spacing w:after="0"/>
      </w:pPr>
    </w:p>
    <w:p w:rsidR="00DB0CE6" w:rsidRDefault="00DB0CE6" w:rsidP="00DB0CE6">
      <w:pPr>
        <w:spacing w:after="0"/>
      </w:pPr>
    </w:p>
    <w:p w:rsidR="00ED2EBE" w:rsidRDefault="00ED2EBE" w:rsidP="00DB0CE6">
      <w:pPr>
        <w:spacing w:after="0"/>
      </w:pPr>
    </w:p>
    <w:p w:rsidR="00ED2EBE" w:rsidRDefault="00ED2EBE" w:rsidP="00DB0CE6">
      <w:pPr>
        <w:spacing w:after="0"/>
      </w:pPr>
    </w:p>
    <w:p w:rsidR="00DB0CE6" w:rsidRDefault="00DB0CE6" w:rsidP="00DB0CE6">
      <w:pPr>
        <w:spacing w:after="0"/>
      </w:pPr>
    </w:p>
    <w:p w:rsidR="00DB0CE6" w:rsidRDefault="00DB0CE6" w:rsidP="00DB0CE6">
      <w:pPr>
        <w:spacing w:after="0"/>
      </w:pPr>
    </w:p>
    <w:p w:rsidR="00DB0CE6" w:rsidRDefault="00DB0CE6" w:rsidP="00DB0CE6">
      <w:pPr>
        <w:spacing w:after="0"/>
        <w:jc w:val="center"/>
        <w:rPr>
          <w:b/>
        </w:rPr>
      </w:pPr>
      <w:r>
        <w:rPr>
          <w:b/>
        </w:rPr>
        <w:t>Dean’s Faculty Excellence Award for Clinical Teaching</w:t>
      </w:r>
    </w:p>
    <w:p w:rsidR="00DB0CE6" w:rsidRDefault="00DB0CE6" w:rsidP="00DB0CE6">
      <w:pPr>
        <w:spacing w:after="0"/>
      </w:pPr>
    </w:p>
    <w:p w:rsidR="00DB0CE6" w:rsidRDefault="00DB0CE6" w:rsidP="00DB0CE6">
      <w:pPr>
        <w:spacing w:after="0"/>
      </w:pPr>
      <w:r>
        <w:t>The Dean’s Faculty Excellence Award for Clinical Teaching is presented to a member of the faculty in recognition of truly outstanding clinical teaching at the VCU School of Dentistry.  Activities demonstrated in this award may be by either outstanding singular accomplishments or a record of excellence over a period of years including:</w:t>
      </w:r>
    </w:p>
    <w:p w:rsidR="00DB0CE6" w:rsidRDefault="00DB0CE6" w:rsidP="00DB0CE6">
      <w:pPr>
        <w:spacing w:after="0"/>
      </w:pPr>
    </w:p>
    <w:p w:rsidR="00DB0CE6" w:rsidRDefault="00DB0CE6" w:rsidP="00DB0CE6">
      <w:pPr>
        <w:pStyle w:val="ListParagraph"/>
        <w:numPr>
          <w:ilvl w:val="0"/>
          <w:numId w:val="5"/>
        </w:numPr>
        <w:spacing w:after="0"/>
      </w:pPr>
      <w:r>
        <w:t>Superior teaching, professionalism and clinical teaching</w:t>
      </w:r>
    </w:p>
    <w:p w:rsidR="00DB0CE6" w:rsidRDefault="00DB0CE6" w:rsidP="00DB0CE6">
      <w:pPr>
        <w:pStyle w:val="ListParagraph"/>
        <w:numPr>
          <w:ilvl w:val="0"/>
          <w:numId w:val="5"/>
        </w:numPr>
        <w:spacing w:after="0"/>
      </w:pPr>
      <w:r>
        <w:t>Models ethical and competent dental skills</w:t>
      </w:r>
    </w:p>
    <w:p w:rsidR="00DB0CE6" w:rsidRDefault="00DB0CE6" w:rsidP="00DB0CE6">
      <w:pPr>
        <w:pStyle w:val="ListParagraph"/>
        <w:numPr>
          <w:ilvl w:val="0"/>
          <w:numId w:val="5"/>
        </w:numPr>
        <w:spacing w:after="0"/>
      </w:pPr>
      <w:r>
        <w:t>Demonstrates compassion and empathy in the delivery of patient care</w:t>
      </w:r>
    </w:p>
    <w:p w:rsidR="00DB0CE6" w:rsidRDefault="00DB0CE6" w:rsidP="00DB0CE6">
      <w:pPr>
        <w:pStyle w:val="ListParagraph"/>
        <w:numPr>
          <w:ilvl w:val="0"/>
          <w:numId w:val="5"/>
        </w:numPr>
        <w:spacing w:after="0"/>
      </w:pPr>
      <w:r>
        <w:t>Outstanding mentoring with students</w:t>
      </w:r>
    </w:p>
    <w:p w:rsidR="00DB0CE6" w:rsidRDefault="00DB0CE6" w:rsidP="00DB0CE6">
      <w:pPr>
        <w:pStyle w:val="ListParagraph"/>
        <w:numPr>
          <w:ilvl w:val="0"/>
          <w:numId w:val="5"/>
        </w:numPr>
        <w:spacing w:after="0"/>
      </w:pPr>
      <w:r>
        <w:t>Commitment to a high quality education from participation in and experience from training and/or conferences</w:t>
      </w:r>
    </w:p>
    <w:p w:rsidR="00DB0CE6" w:rsidRDefault="00DB0CE6" w:rsidP="00DB0CE6">
      <w:pPr>
        <w:pStyle w:val="ListParagraph"/>
        <w:numPr>
          <w:ilvl w:val="0"/>
          <w:numId w:val="5"/>
        </w:numPr>
        <w:spacing w:after="0"/>
      </w:pPr>
      <w:r>
        <w:t>Encouragement of critical thinking</w:t>
      </w:r>
    </w:p>
    <w:p w:rsidR="00FB0169" w:rsidRDefault="00FB0169" w:rsidP="00FB0169">
      <w:pPr>
        <w:spacing w:after="0"/>
      </w:pPr>
    </w:p>
    <w:p w:rsidR="00ED2EBE" w:rsidRDefault="00ED2EBE">
      <w:r>
        <w:br w:type="page"/>
      </w:r>
    </w:p>
    <w:p w:rsidR="00026D83" w:rsidRDefault="00026D83" w:rsidP="00026D83">
      <w:pPr>
        <w:spacing w:after="0"/>
        <w:jc w:val="center"/>
        <w:rPr>
          <w:b/>
        </w:rPr>
      </w:pPr>
      <w:r>
        <w:rPr>
          <w:b/>
        </w:rPr>
        <w:lastRenderedPageBreak/>
        <w:t>Dean’s Faculty Excellence Award for Research</w:t>
      </w:r>
    </w:p>
    <w:p w:rsidR="00026D83" w:rsidRDefault="00026D83" w:rsidP="00026D83">
      <w:pPr>
        <w:spacing w:after="0"/>
        <w:jc w:val="center"/>
        <w:rPr>
          <w:b/>
        </w:rPr>
      </w:pPr>
    </w:p>
    <w:p w:rsidR="00026D83" w:rsidRDefault="00026D83" w:rsidP="00026D83">
      <w:pPr>
        <w:spacing w:after="0"/>
      </w:pPr>
      <w:r>
        <w:t>The School of Dentistry seeks to reward faculty who have been successful in their research endeavors.  In particular we seek ways to recognize junior faculty or new investigators who have successfully initiated their independent research programs, as well as those faculty who have demonstrated outstanding, innovative, long-term, or specialized accomplishments in research or research training.</w:t>
      </w:r>
      <w:r w:rsidR="00417A37">
        <w:t xml:space="preserve">  </w:t>
      </w:r>
      <w:r>
        <w:t>Guidelines include:</w:t>
      </w:r>
    </w:p>
    <w:p w:rsidR="00026D83" w:rsidRDefault="00026D83" w:rsidP="00026D83">
      <w:pPr>
        <w:spacing w:after="0"/>
      </w:pPr>
    </w:p>
    <w:p w:rsidR="00026D83" w:rsidRDefault="00026D83" w:rsidP="00026D83">
      <w:pPr>
        <w:pStyle w:val="ListParagraph"/>
        <w:numPr>
          <w:ilvl w:val="0"/>
          <w:numId w:val="9"/>
        </w:numPr>
        <w:spacing w:after="0"/>
      </w:pPr>
      <w:r>
        <w:t>Demonstrates a desire to add to the field through participation in research endeavors</w:t>
      </w:r>
    </w:p>
    <w:p w:rsidR="00026D83" w:rsidRDefault="00026D83" w:rsidP="00026D83">
      <w:pPr>
        <w:pStyle w:val="ListParagraph"/>
        <w:numPr>
          <w:ilvl w:val="0"/>
          <w:numId w:val="9"/>
        </w:numPr>
        <w:spacing w:after="0"/>
      </w:pPr>
      <w:r>
        <w:t>Research of either basic or applied nature may be considered</w:t>
      </w:r>
    </w:p>
    <w:p w:rsidR="00026D83" w:rsidRDefault="00026D83" w:rsidP="00026D83">
      <w:pPr>
        <w:pStyle w:val="ListParagraph"/>
        <w:numPr>
          <w:ilvl w:val="0"/>
          <w:numId w:val="9"/>
        </w:numPr>
        <w:spacing w:after="0"/>
      </w:pPr>
      <w:r>
        <w:t>A sustained level of productivity over a period of time</w:t>
      </w:r>
    </w:p>
    <w:p w:rsidR="00026D83" w:rsidRPr="004C1C18" w:rsidRDefault="00026D83" w:rsidP="00026D83">
      <w:pPr>
        <w:pStyle w:val="ListParagraph"/>
        <w:numPr>
          <w:ilvl w:val="0"/>
          <w:numId w:val="9"/>
        </w:numPr>
        <w:spacing w:after="0"/>
      </w:pPr>
      <w:r>
        <w:t>Completion of a project which is judged to be a contribution to the knowledge within a discipline</w:t>
      </w:r>
    </w:p>
    <w:p w:rsidR="00026D83" w:rsidRDefault="00026D83" w:rsidP="00FB0169">
      <w:pPr>
        <w:spacing w:after="0"/>
        <w:jc w:val="center"/>
        <w:rPr>
          <w:b/>
        </w:rPr>
      </w:pPr>
    </w:p>
    <w:p w:rsidR="00026D83" w:rsidRDefault="00026D83" w:rsidP="00FB0169">
      <w:pPr>
        <w:spacing w:after="0"/>
        <w:jc w:val="center"/>
        <w:rPr>
          <w:b/>
        </w:rPr>
      </w:pPr>
    </w:p>
    <w:p w:rsidR="00026D83" w:rsidRDefault="00026D83" w:rsidP="00FB0169">
      <w:pPr>
        <w:spacing w:after="0"/>
        <w:jc w:val="center"/>
        <w:rPr>
          <w:b/>
        </w:rPr>
      </w:pPr>
    </w:p>
    <w:p w:rsidR="00026D83" w:rsidRDefault="00026D83" w:rsidP="00FB0169">
      <w:pPr>
        <w:spacing w:after="0"/>
        <w:jc w:val="center"/>
        <w:rPr>
          <w:b/>
        </w:rPr>
      </w:pPr>
    </w:p>
    <w:p w:rsidR="00026D83" w:rsidRDefault="00026D83" w:rsidP="00FB0169">
      <w:pPr>
        <w:spacing w:after="0"/>
        <w:jc w:val="center"/>
        <w:rPr>
          <w:b/>
        </w:rPr>
      </w:pPr>
    </w:p>
    <w:p w:rsidR="00FB0169" w:rsidRPr="00FB0169" w:rsidRDefault="00FB0169" w:rsidP="00FB0169">
      <w:pPr>
        <w:spacing w:after="0"/>
        <w:jc w:val="center"/>
        <w:rPr>
          <w:b/>
        </w:rPr>
      </w:pPr>
      <w:r w:rsidRPr="00FB0169">
        <w:rPr>
          <w:b/>
        </w:rPr>
        <w:t>Dean’s Faculty Excellence Award for Outstanding Educational Innovation</w:t>
      </w:r>
    </w:p>
    <w:p w:rsidR="00FB0169" w:rsidRDefault="00FB0169" w:rsidP="00FB0169">
      <w:pPr>
        <w:spacing w:after="0"/>
      </w:pPr>
    </w:p>
    <w:p w:rsidR="00FB0169" w:rsidRDefault="00FB0169" w:rsidP="00FB0169">
      <w:pPr>
        <w:spacing w:after="0"/>
      </w:pPr>
    </w:p>
    <w:p w:rsidR="00FB0169" w:rsidRDefault="00FB0169" w:rsidP="00FB0169">
      <w:pPr>
        <w:spacing w:after="0"/>
      </w:pPr>
      <w:r>
        <w:t>The Dean’s Faculty Excellence Award for Outstanding Educational Innovation is presented to a member of the faculty in recognition of excellence and outstanding accomplishment in educational innovations.  This award will be given for creative contribution (s) completed at VCU School of Dentistry which must be recognized as meritorious and have contributed to the individual’s field and/or made an impact within the School of Dentistry.  Evaluation criteria include:</w:t>
      </w:r>
    </w:p>
    <w:p w:rsidR="00FB0169" w:rsidRDefault="00FB0169" w:rsidP="00FB0169">
      <w:pPr>
        <w:spacing w:after="0"/>
      </w:pPr>
    </w:p>
    <w:p w:rsidR="00FB0169" w:rsidRDefault="00FB0169" w:rsidP="00FB0169">
      <w:pPr>
        <w:pStyle w:val="ListParagraph"/>
        <w:numPr>
          <w:ilvl w:val="0"/>
          <w:numId w:val="7"/>
        </w:numPr>
        <w:spacing w:after="0"/>
      </w:pPr>
      <w:r>
        <w:t>Demonstration of research and/or other projects that contribute in a significant manner to new and/or changes in educational technologies, modalities, etc.</w:t>
      </w:r>
    </w:p>
    <w:p w:rsidR="00FB0169" w:rsidRDefault="00FB0169" w:rsidP="00FB0169">
      <w:pPr>
        <w:pStyle w:val="ListParagraph"/>
        <w:numPr>
          <w:ilvl w:val="0"/>
          <w:numId w:val="7"/>
        </w:numPr>
        <w:spacing w:after="0"/>
      </w:pPr>
      <w:r>
        <w:t>Reporting of outcomes/data that proves and/or support innovation</w:t>
      </w:r>
    </w:p>
    <w:p w:rsidR="00FB0169" w:rsidRDefault="00FB0169" w:rsidP="00FB0169">
      <w:pPr>
        <w:pStyle w:val="ListParagraph"/>
        <w:numPr>
          <w:ilvl w:val="0"/>
          <w:numId w:val="7"/>
        </w:numPr>
        <w:spacing w:after="0"/>
      </w:pPr>
      <w:r>
        <w:t>Provides a significant contribution to the field of study</w:t>
      </w:r>
    </w:p>
    <w:p w:rsidR="00FB0169" w:rsidRDefault="00FB0169" w:rsidP="00FB0169">
      <w:pPr>
        <w:pStyle w:val="ListParagraph"/>
        <w:numPr>
          <w:ilvl w:val="0"/>
          <w:numId w:val="7"/>
        </w:numPr>
        <w:spacing w:after="0"/>
      </w:pPr>
      <w:r>
        <w:t>Any national or professional recognition for the innovation</w:t>
      </w:r>
    </w:p>
    <w:p w:rsidR="00117099" w:rsidRDefault="00117099" w:rsidP="00117099">
      <w:pPr>
        <w:spacing w:after="0"/>
      </w:pPr>
    </w:p>
    <w:p w:rsidR="00026D83" w:rsidRDefault="00026D83">
      <w:r>
        <w:br w:type="page"/>
      </w:r>
    </w:p>
    <w:p w:rsidR="00117099" w:rsidRDefault="00117099" w:rsidP="00117099">
      <w:pPr>
        <w:spacing w:after="0"/>
        <w:jc w:val="center"/>
        <w:rPr>
          <w:b/>
        </w:rPr>
      </w:pPr>
      <w:r>
        <w:rPr>
          <w:b/>
        </w:rPr>
        <w:lastRenderedPageBreak/>
        <w:t>Dean’s Faculty Excellence Award for Part-Time Faculty</w:t>
      </w:r>
    </w:p>
    <w:p w:rsidR="00117099" w:rsidRDefault="00117099" w:rsidP="00117099">
      <w:pPr>
        <w:spacing w:after="0"/>
        <w:jc w:val="both"/>
      </w:pPr>
    </w:p>
    <w:p w:rsidR="00117099" w:rsidRDefault="00117099" w:rsidP="00117099">
      <w:pPr>
        <w:spacing w:after="0"/>
        <w:jc w:val="both"/>
      </w:pPr>
      <w:r>
        <w:t xml:space="preserve">The Dean’s Faculty Excellence Award for </w:t>
      </w:r>
      <w:r w:rsidR="00D470D7">
        <w:t xml:space="preserve">Part-Time Faculty </w:t>
      </w:r>
      <w:r>
        <w:t xml:space="preserve">is presented to a member of the faculty </w:t>
      </w:r>
      <w:r w:rsidR="00D470D7">
        <w:t xml:space="preserve">who serves in a part=time capacity </w:t>
      </w:r>
      <w:r>
        <w:t>in recognition of truly outstanding clinical teaching at the VCU School of Dentistry.  Activities demonstrated in this award may be by either outstanding singular accomplishments or a record of excellence over a period of years including:</w:t>
      </w:r>
    </w:p>
    <w:p w:rsidR="00D470D7" w:rsidRDefault="00D470D7" w:rsidP="00117099">
      <w:pPr>
        <w:spacing w:after="0"/>
        <w:jc w:val="both"/>
      </w:pPr>
    </w:p>
    <w:p w:rsidR="00D470D7" w:rsidRDefault="00D470D7" w:rsidP="00D470D7">
      <w:pPr>
        <w:pStyle w:val="ListParagraph"/>
        <w:numPr>
          <w:ilvl w:val="0"/>
          <w:numId w:val="8"/>
        </w:numPr>
        <w:spacing w:after="0"/>
        <w:jc w:val="both"/>
      </w:pPr>
      <w:r>
        <w:t>Outstanding clinical instruction</w:t>
      </w:r>
    </w:p>
    <w:p w:rsidR="00D470D7" w:rsidRDefault="00D470D7" w:rsidP="00D470D7">
      <w:pPr>
        <w:pStyle w:val="ListParagraph"/>
        <w:numPr>
          <w:ilvl w:val="0"/>
          <w:numId w:val="8"/>
        </w:numPr>
        <w:spacing w:after="0"/>
        <w:jc w:val="both"/>
      </w:pPr>
      <w:r>
        <w:t>Models outstanding professional behavior</w:t>
      </w:r>
    </w:p>
    <w:p w:rsidR="00D470D7" w:rsidRDefault="00D470D7" w:rsidP="00D470D7">
      <w:pPr>
        <w:pStyle w:val="ListParagraph"/>
        <w:numPr>
          <w:ilvl w:val="0"/>
          <w:numId w:val="8"/>
        </w:numPr>
        <w:spacing w:after="0"/>
        <w:jc w:val="both"/>
      </w:pPr>
      <w:r>
        <w:t>Models ethical and competent dental skills</w:t>
      </w:r>
    </w:p>
    <w:p w:rsidR="00D470D7" w:rsidRDefault="00D470D7" w:rsidP="00D470D7">
      <w:pPr>
        <w:pStyle w:val="ListParagraph"/>
        <w:numPr>
          <w:ilvl w:val="0"/>
          <w:numId w:val="8"/>
        </w:numPr>
        <w:spacing w:after="0"/>
        <w:jc w:val="both"/>
      </w:pPr>
      <w:r>
        <w:t>Demonstrates compassion and empathy in the delivery of patient care</w:t>
      </w:r>
    </w:p>
    <w:p w:rsidR="004C1C18" w:rsidRDefault="004C1C18" w:rsidP="004C1C18">
      <w:pPr>
        <w:spacing w:after="0"/>
        <w:jc w:val="both"/>
      </w:pPr>
    </w:p>
    <w:p w:rsidR="005D552A" w:rsidRDefault="005D552A" w:rsidP="004C1C18">
      <w:pPr>
        <w:spacing w:after="0"/>
        <w:jc w:val="both"/>
      </w:pPr>
    </w:p>
    <w:p w:rsidR="005D552A" w:rsidRDefault="005D552A">
      <w:r>
        <w:br w:type="page"/>
      </w:r>
    </w:p>
    <w:p w:rsidR="00DE27AD" w:rsidRDefault="00DE27AD" w:rsidP="00DE27AD">
      <w:pPr>
        <w:spacing w:after="0"/>
        <w:jc w:val="center"/>
        <w:rPr>
          <w:b/>
          <w:sz w:val="20"/>
          <w:szCs w:val="20"/>
        </w:rPr>
        <w:sectPr w:rsidR="00DE27AD" w:rsidSect="00DE27AD">
          <w:pgSz w:w="12240" w:h="15840"/>
          <w:pgMar w:top="1152" w:right="1440" w:bottom="1152" w:left="1440" w:header="720" w:footer="720" w:gutter="0"/>
          <w:cols w:space="720"/>
          <w:docGrid w:linePitch="360"/>
        </w:sectPr>
      </w:pPr>
    </w:p>
    <w:p w:rsidR="00DE27AD" w:rsidRDefault="008A04D3" w:rsidP="00DE27AD">
      <w:pPr>
        <w:spacing w:after="0"/>
        <w:jc w:val="center"/>
        <w:rPr>
          <w:b/>
          <w:sz w:val="20"/>
          <w:szCs w:val="20"/>
        </w:rPr>
      </w:pPr>
      <w:r>
        <w:rPr>
          <w:b/>
          <w:sz w:val="20"/>
          <w:szCs w:val="20"/>
        </w:rPr>
        <w:lastRenderedPageBreak/>
        <w:t>2014</w:t>
      </w:r>
      <w:r w:rsidR="005D552A" w:rsidRPr="005D552A">
        <w:rPr>
          <w:b/>
          <w:sz w:val="20"/>
          <w:szCs w:val="20"/>
        </w:rPr>
        <w:t xml:space="preserve"> Dean’s Award for Excellence in Scholarship of Engagement and Collaboration</w:t>
      </w:r>
    </w:p>
    <w:p w:rsidR="005D552A" w:rsidRPr="005D552A" w:rsidRDefault="005D552A" w:rsidP="00DE27AD">
      <w:pPr>
        <w:spacing w:after="0"/>
        <w:jc w:val="center"/>
        <w:rPr>
          <w:b/>
          <w:sz w:val="20"/>
          <w:szCs w:val="20"/>
        </w:rPr>
      </w:pPr>
      <w:r w:rsidRPr="005D552A">
        <w:rPr>
          <w:b/>
          <w:sz w:val="20"/>
          <w:szCs w:val="20"/>
        </w:rPr>
        <w:t>Call for Nominations</w:t>
      </w:r>
    </w:p>
    <w:p w:rsidR="005D552A" w:rsidRPr="005D552A" w:rsidRDefault="005D552A" w:rsidP="005D552A">
      <w:pPr>
        <w:spacing w:after="0"/>
        <w:jc w:val="center"/>
        <w:rPr>
          <w:b/>
          <w:sz w:val="20"/>
          <w:szCs w:val="20"/>
        </w:rPr>
      </w:pPr>
    </w:p>
    <w:p w:rsidR="005D552A" w:rsidRDefault="005D552A" w:rsidP="005D552A">
      <w:pPr>
        <w:spacing w:after="0"/>
        <w:rPr>
          <w:b/>
          <w:sz w:val="20"/>
          <w:szCs w:val="20"/>
        </w:rPr>
      </w:pPr>
      <w:r w:rsidRPr="005D552A">
        <w:rPr>
          <w:sz w:val="20"/>
          <w:szCs w:val="20"/>
        </w:rPr>
        <w:t xml:space="preserve">In recognition of the importance in promoting ethical, professional behavior within our community, the Dean of the School of Dentistry is pleased to invite nominations for the </w:t>
      </w:r>
      <w:r w:rsidRPr="005D552A">
        <w:rPr>
          <w:b/>
          <w:sz w:val="20"/>
          <w:szCs w:val="20"/>
        </w:rPr>
        <w:t>Dean’s Award for Excellence in Scholarship of Engagement and Collaboration.</w:t>
      </w:r>
    </w:p>
    <w:p w:rsidR="009829CC" w:rsidRPr="005D552A" w:rsidRDefault="009829CC" w:rsidP="005D552A">
      <w:pPr>
        <w:spacing w:after="0"/>
        <w:rPr>
          <w:b/>
          <w:sz w:val="20"/>
          <w:szCs w:val="20"/>
        </w:rPr>
      </w:pPr>
    </w:p>
    <w:p w:rsidR="005D552A" w:rsidRPr="005D552A" w:rsidRDefault="005D552A" w:rsidP="005D552A">
      <w:pPr>
        <w:spacing w:after="0"/>
        <w:rPr>
          <w:sz w:val="20"/>
          <w:szCs w:val="20"/>
        </w:rPr>
      </w:pPr>
      <w:r w:rsidRPr="005D552A">
        <w:rPr>
          <w:sz w:val="20"/>
          <w:szCs w:val="20"/>
        </w:rPr>
        <w:t>The Dean’s Award for Excellence in Scholarship of Engagement and Collaboration is awarded every three years and is a capstone award for faculty who demonstrates the highest level of commitment to the education and training of students, collegiality toward colleagues, professionalism, teamwork and engages in and support a culture of diversity.  Guiding criteria includes:</w:t>
      </w:r>
    </w:p>
    <w:p w:rsidR="005D552A" w:rsidRPr="005D552A" w:rsidRDefault="005D552A" w:rsidP="005D552A">
      <w:pPr>
        <w:spacing w:after="0"/>
        <w:rPr>
          <w:sz w:val="20"/>
          <w:szCs w:val="20"/>
        </w:rPr>
      </w:pPr>
    </w:p>
    <w:p w:rsidR="005D552A" w:rsidRPr="005D552A" w:rsidRDefault="005D552A" w:rsidP="005D552A">
      <w:pPr>
        <w:pStyle w:val="ListParagraph"/>
        <w:numPr>
          <w:ilvl w:val="0"/>
          <w:numId w:val="1"/>
        </w:numPr>
        <w:spacing w:after="0"/>
        <w:rPr>
          <w:sz w:val="20"/>
          <w:szCs w:val="20"/>
        </w:rPr>
      </w:pPr>
      <w:r w:rsidRPr="005D552A">
        <w:rPr>
          <w:sz w:val="20"/>
          <w:szCs w:val="20"/>
        </w:rPr>
        <w:t>Serves as a role model in demonstrating professional behavior by example for students, colleagues and others</w:t>
      </w:r>
    </w:p>
    <w:p w:rsidR="005D552A" w:rsidRPr="005D552A" w:rsidRDefault="005D552A" w:rsidP="005D552A">
      <w:pPr>
        <w:pStyle w:val="ListParagraph"/>
        <w:numPr>
          <w:ilvl w:val="0"/>
          <w:numId w:val="1"/>
        </w:numPr>
        <w:spacing w:after="0"/>
        <w:rPr>
          <w:sz w:val="20"/>
          <w:szCs w:val="20"/>
        </w:rPr>
      </w:pPr>
      <w:r w:rsidRPr="005D552A">
        <w:rPr>
          <w:sz w:val="20"/>
          <w:szCs w:val="20"/>
        </w:rPr>
        <w:t>Is approachable and accessible to students</w:t>
      </w:r>
    </w:p>
    <w:p w:rsidR="005D552A" w:rsidRPr="005D552A" w:rsidRDefault="005D552A" w:rsidP="005D552A">
      <w:pPr>
        <w:pStyle w:val="ListParagraph"/>
        <w:numPr>
          <w:ilvl w:val="0"/>
          <w:numId w:val="1"/>
        </w:numPr>
        <w:spacing w:after="0"/>
        <w:rPr>
          <w:sz w:val="20"/>
          <w:szCs w:val="20"/>
        </w:rPr>
      </w:pPr>
      <w:r w:rsidRPr="005D552A">
        <w:rPr>
          <w:sz w:val="20"/>
          <w:szCs w:val="20"/>
        </w:rPr>
        <w:t>Exhibits enthusiasm and skill in professional and personal interaction with students, colleagues and staff</w:t>
      </w:r>
    </w:p>
    <w:p w:rsidR="005D552A" w:rsidRPr="005D552A" w:rsidRDefault="005D552A" w:rsidP="005D552A">
      <w:pPr>
        <w:pStyle w:val="ListParagraph"/>
        <w:numPr>
          <w:ilvl w:val="0"/>
          <w:numId w:val="1"/>
        </w:numPr>
        <w:spacing w:after="0"/>
        <w:rPr>
          <w:sz w:val="20"/>
          <w:szCs w:val="20"/>
        </w:rPr>
      </w:pPr>
      <w:r w:rsidRPr="005D552A">
        <w:rPr>
          <w:sz w:val="20"/>
          <w:szCs w:val="20"/>
        </w:rPr>
        <w:t>Demonstrates humanistic values including honesty and integrity, caring and compassion, altruism and empathy, respect for others and trustworthiness</w:t>
      </w:r>
    </w:p>
    <w:p w:rsidR="005D552A" w:rsidRPr="005D552A" w:rsidRDefault="005D552A" w:rsidP="005D552A">
      <w:pPr>
        <w:pStyle w:val="ListParagraph"/>
        <w:numPr>
          <w:ilvl w:val="0"/>
          <w:numId w:val="1"/>
        </w:numPr>
        <w:spacing w:after="0"/>
        <w:rPr>
          <w:sz w:val="20"/>
          <w:szCs w:val="20"/>
        </w:rPr>
      </w:pPr>
      <w:r w:rsidRPr="005D552A">
        <w:rPr>
          <w:sz w:val="20"/>
          <w:szCs w:val="20"/>
        </w:rPr>
        <w:t>Demonstrates cultural sensitivity in working with patients and family members of diverse ethnic or religious backgrounds</w:t>
      </w:r>
    </w:p>
    <w:p w:rsidR="005D552A" w:rsidRPr="005D552A" w:rsidRDefault="005D552A" w:rsidP="005D552A">
      <w:pPr>
        <w:pStyle w:val="ListParagraph"/>
        <w:numPr>
          <w:ilvl w:val="0"/>
          <w:numId w:val="1"/>
        </w:numPr>
        <w:spacing w:after="0"/>
        <w:rPr>
          <w:sz w:val="20"/>
          <w:szCs w:val="20"/>
        </w:rPr>
      </w:pPr>
      <w:r w:rsidRPr="005D552A">
        <w:rPr>
          <w:sz w:val="20"/>
          <w:szCs w:val="20"/>
        </w:rPr>
        <w:t>Takes action to support equity and inclusion</w:t>
      </w:r>
    </w:p>
    <w:p w:rsidR="005D552A" w:rsidRPr="005D552A" w:rsidRDefault="005D552A" w:rsidP="005D552A">
      <w:pPr>
        <w:pStyle w:val="ListParagraph"/>
        <w:numPr>
          <w:ilvl w:val="0"/>
          <w:numId w:val="1"/>
        </w:numPr>
        <w:spacing w:after="0"/>
        <w:rPr>
          <w:sz w:val="20"/>
          <w:szCs w:val="20"/>
        </w:rPr>
      </w:pPr>
      <w:r w:rsidRPr="005D552A">
        <w:rPr>
          <w:sz w:val="20"/>
          <w:szCs w:val="20"/>
        </w:rPr>
        <w:t>Engenders trust and confidence from colleagues within and outside of the dental school</w:t>
      </w:r>
    </w:p>
    <w:p w:rsidR="005D552A" w:rsidRPr="005D552A" w:rsidRDefault="005D552A" w:rsidP="005D552A">
      <w:pPr>
        <w:pStyle w:val="ListParagraph"/>
        <w:numPr>
          <w:ilvl w:val="0"/>
          <w:numId w:val="1"/>
        </w:numPr>
        <w:spacing w:after="0"/>
        <w:rPr>
          <w:sz w:val="20"/>
          <w:szCs w:val="20"/>
        </w:rPr>
      </w:pPr>
      <w:r w:rsidRPr="005D552A">
        <w:rPr>
          <w:sz w:val="20"/>
          <w:szCs w:val="20"/>
        </w:rPr>
        <w:t>Adheres to high professional and ethical standards</w:t>
      </w:r>
    </w:p>
    <w:p w:rsidR="005D552A" w:rsidRPr="005D552A" w:rsidRDefault="005D552A" w:rsidP="005D552A">
      <w:pPr>
        <w:pStyle w:val="ListParagraph"/>
        <w:numPr>
          <w:ilvl w:val="0"/>
          <w:numId w:val="1"/>
        </w:numPr>
        <w:spacing w:after="0"/>
        <w:rPr>
          <w:sz w:val="20"/>
          <w:szCs w:val="20"/>
        </w:rPr>
      </w:pPr>
      <w:r w:rsidRPr="005D552A">
        <w:rPr>
          <w:sz w:val="20"/>
          <w:szCs w:val="20"/>
        </w:rPr>
        <w:t>Demonstrates a lifelong commitment to excellence</w:t>
      </w:r>
      <w:r w:rsidR="009829CC">
        <w:rPr>
          <w:sz w:val="20"/>
          <w:szCs w:val="20"/>
        </w:rPr>
        <w:t xml:space="preserve"> through teaching, service and/or research, etc.</w:t>
      </w:r>
    </w:p>
    <w:p w:rsidR="005D552A" w:rsidRPr="005D552A" w:rsidRDefault="005D552A" w:rsidP="005D552A">
      <w:pPr>
        <w:pStyle w:val="ListParagraph"/>
        <w:numPr>
          <w:ilvl w:val="0"/>
          <w:numId w:val="1"/>
        </w:numPr>
        <w:spacing w:after="0"/>
        <w:rPr>
          <w:sz w:val="20"/>
          <w:szCs w:val="20"/>
        </w:rPr>
      </w:pPr>
      <w:r w:rsidRPr="005D552A">
        <w:rPr>
          <w:sz w:val="20"/>
          <w:szCs w:val="20"/>
        </w:rPr>
        <w:t>Exhibits a commitment to scholarship and advancing their field</w:t>
      </w:r>
    </w:p>
    <w:p w:rsidR="005D552A" w:rsidRPr="005D552A" w:rsidRDefault="005D552A" w:rsidP="005D552A">
      <w:pPr>
        <w:spacing w:after="0"/>
        <w:rPr>
          <w:sz w:val="20"/>
          <w:szCs w:val="20"/>
        </w:rPr>
      </w:pPr>
    </w:p>
    <w:p w:rsidR="005D552A" w:rsidRPr="005D552A" w:rsidRDefault="005D552A" w:rsidP="005D552A">
      <w:pPr>
        <w:spacing w:after="0"/>
        <w:rPr>
          <w:b/>
          <w:sz w:val="20"/>
          <w:szCs w:val="20"/>
        </w:rPr>
      </w:pPr>
      <w:r w:rsidRPr="005D552A">
        <w:rPr>
          <w:b/>
          <w:sz w:val="20"/>
          <w:szCs w:val="20"/>
        </w:rPr>
        <w:t>Eligibility</w:t>
      </w:r>
    </w:p>
    <w:p w:rsidR="005D552A" w:rsidRPr="005D552A" w:rsidRDefault="005D552A" w:rsidP="005D552A">
      <w:pPr>
        <w:spacing w:after="0"/>
        <w:rPr>
          <w:sz w:val="20"/>
          <w:szCs w:val="20"/>
        </w:rPr>
      </w:pPr>
      <w:r w:rsidRPr="005D552A">
        <w:rPr>
          <w:sz w:val="20"/>
          <w:szCs w:val="20"/>
        </w:rPr>
        <w:t>All appointed tenured and non-tenured members of Virginia Commonwealth University School of Dentistry full time faculty who have been employed with the School three</w:t>
      </w:r>
      <w:r w:rsidR="009829CC">
        <w:rPr>
          <w:sz w:val="20"/>
          <w:szCs w:val="20"/>
        </w:rPr>
        <w:t xml:space="preserve"> or more</w:t>
      </w:r>
      <w:r w:rsidRPr="005D552A">
        <w:rPr>
          <w:sz w:val="20"/>
          <w:szCs w:val="20"/>
        </w:rPr>
        <w:t xml:space="preserve"> years at the time of nomination are eligible for this award.</w:t>
      </w:r>
    </w:p>
    <w:p w:rsidR="005D552A" w:rsidRPr="005D552A" w:rsidRDefault="005D552A" w:rsidP="005D552A">
      <w:pPr>
        <w:spacing w:after="0"/>
        <w:rPr>
          <w:sz w:val="20"/>
          <w:szCs w:val="20"/>
        </w:rPr>
      </w:pPr>
    </w:p>
    <w:p w:rsidR="005D552A" w:rsidRDefault="005D552A" w:rsidP="005D552A">
      <w:pPr>
        <w:spacing w:after="0"/>
        <w:rPr>
          <w:sz w:val="20"/>
          <w:szCs w:val="20"/>
        </w:rPr>
      </w:pPr>
      <w:r w:rsidRPr="005D552A">
        <w:rPr>
          <w:sz w:val="20"/>
          <w:szCs w:val="20"/>
        </w:rPr>
        <w:t>Winners of the Dean’s Award for Excellence in Scholarship of Engagement and Collaboration will be selected by the Executive Committee of VCU School of Dentistry.  Each recipient will receive a small monetary prize and recognition during the annual Faculty and Student Awards Recognition Program in the Fall Semester.</w:t>
      </w:r>
    </w:p>
    <w:p w:rsidR="009829CC" w:rsidRPr="005D552A" w:rsidRDefault="009829CC" w:rsidP="005D552A">
      <w:pPr>
        <w:spacing w:after="0"/>
        <w:rPr>
          <w:sz w:val="20"/>
          <w:szCs w:val="20"/>
        </w:rPr>
      </w:pPr>
    </w:p>
    <w:p w:rsidR="005D552A" w:rsidRPr="005D552A" w:rsidRDefault="005D552A" w:rsidP="005D552A">
      <w:pPr>
        <w:spacing w:after="0"/>
        <w:rPr>
          <w:b/>
          <w:sz w:val="20"/>
          <w:szCs w:val="20"/>
        </w:rPr>
      </w:pPr>
      <w:r w:rsidRPr="005D552A">
        <w:rPr>
          <w:b/>
          <w:sz w:val="20"/>
          <w:szCs w:val="20"/>
        </w:rPr>
        <w:t>Nominations</w:t>
      </w:r>
    </w:p>
    <w:p w:rsidR="005D552A" w:rsidRPr="005D552A" w:rsidRDefault="005D552A" w:rsidP="005D552A">
      <w:pPr>
        <w:spacing w:after="0"/>
        <w:rPr>
          <w:sz w:val="20"/>
          <w:szCs w:val="20"/>
        </w:rPr>
      </w:pPr>
      <w:r w:rsidRPr="005D552A">
        <w:rPr>
          <w:sz w:val="20"/>
          <w:szCs w:val="20"/>
        </w:rPr>
        <w:t>To nominate a faculty member, please provide a letter of nomination clearly stating why this person should be honored with this award.  The strongest letters will provide specific examples of how the individual exemplify the above criteria.  Letters can come from faculty, staff or students.  Please include contact information for the nominee and all nominators.</w:t>
      </w:r>
    </w:p>
    <w:p w:rsidR="005D552A" w:rsidRPr="005D552A" w:rsidRDefault="005D552A" w:rsidP="005D552A">
      <w:pPr>
        <w:spacing w:after="0"/>
        <w:rPr>
          <w:sz w:val="20"/>
          <w:szCs w:val="20"/>
        </w:rPr>
      </w:pPr>
    </w:p>
    <w:p w:rsidR="005D552A" w:rsidRPr="005D552A" w:rsidRDefault="005D552A" w:rsidP="005D552A">
      <w:pPr>
        <w:spacing w:after="0"/>
        <w:jc w:val="center"/>
        <w:rPr>
          <w:sz w:val="20"/>
          <w:szCs w:val="20"/>
          <w:u w:val="single"/>
        </w:rPr>
      </w:pPr>
      <w:r w:rsidRPr="005D552A">
        <w:rPr>
          <w:sz w:val="20"/>
          <w:szCs w:val="20"/>
          <w:u w:val="single"/>
        </w:rPr>
        <w:t xml:space="preserve">Letters of nomination should be submitted electronically to </w:t>
      </w:r>
      <w:hyperlink r:id="rId9" w:history="1">
        <w:r w:rsidR="008A04D3">
          <w:rPr>
            <w:rStyle w:val="Hyperlink"/>
            <w:sz w:val="20"/>
            <w:szCs w:val="20"/>
          </w:rPr>
          <w:t>soddean</w:t>
        </w:r>
        <w:r w:rsidR="009829CC" w:rsidRPr="005C4BA9">
          <w:rPr>
            <w:rStyle w:val="Hyperlink"/>
            <w:sz w:val="20"/>
            <w:szCs w:val="20"/>
          </w:rPr>
          <w:t>@vcu.edu</w:t>
        </w:r>
      </w:hyperlink>
      <w:r w:rsidR="009829CC">
        <w:rPr>
          <w:sz w:val="20"/>
          <w:szCs w:val="20"/>
          <w:u w:val="single"/>
        </w:rPr>
        <w:t xml:space="preserve"> no </w:t>
      </w:r>
      <w:r w:rsidR="008A04D3">
        <w:rPr>
          <w:sz w:val="20"/>
          <w:szCs w:val="20"/>
          <w:u w:val="single"/>
        </w:rPr>
        <w:t>later than June 30</w:t>
      </w:r>
      <w:r w:rsidR="009829CC">
        <w:rPr>
          <w:sz w:val="20"/>
          <w:szCs w:val="20"/>
          <w:u w:val="single"/>
        </w:rPr>
        <w:t xml:space="preserve">, </w:t>
      </w:r>
      <w:r w:rsidR="008A04D3">
        <w:rPr>
          <w:sz w:val="20"/>
          <w:szCs w:val="20"/>
          <w:u w:val="single"/>
        </w:rPr>
        <w:t>2014</w:t>
      </w:r>
    </w:p>
    <w:p w:rsidR="00DE27AD" w:rsidRDefault="005D552A" w:rsidP="005D552A">
      <w:pPr>
        <w:spacing w:after="0"/>
        <w:jc w:val="center"/>
        <w:rPr>
          <w:sz w:val="20"/>
          <w:szCs w:val="20"/>
          <w:u w:val="single"/>
        </w:rPr>
      </w:pPr>
      <w:r w:rsidRPr="005D552A">
        <w:rPr>
          <w:sz w:val="20"/>
          <w:szCs w:val="20"/>
          <w:u w:val="single"/>
        </w:rPr>
        <w:t>***Include “Dean’s Award for Excellence in Scholarship of Engagement and Collaboration” in the subject line of your email***</w:t>
      </w:r>
    </w:p>
    <w:p w:rsidR="00F5015C" w:rsidRDefault="00F5015C" w:rsidP="005D552A">
      <w:pPr>
        <w:spacing w:after="0"/>
        <w:jc w:val="center"/>
        <w:rPr>
          <w:sz w:val="20"/>
          <w:szCs w:val="20"/>
        </w:rPr>
      </w:pPr>
    </w:p>
    <w:p w:rsidR="005D552A" w:rsidRPr="005D552A" w:rsidRDefault="00DE27AD" w:rsidP="005D552A">
      <w:pPr>
        <w:spacing w:after="0"/>
        <w:jc w:val="center"/>
        <w:rPr>
          <w:sz w:val="20"/>
          <w:szCs w:val="20"/>
        </w:rPr>
      </w:pPr>
      <w:r>
        <w:rPr>
          <w:sz w:val="20"/>
          <w:szCs w:val="20"/>
        </w:rPr>
        <w:t>Cont</w:t>
      </w:r>
      <w:r w:rsidR="005D552A" w:rsidRPr="005D552A">
        <w:rPr>
          <w:sz w:val="20"/>
          <w:szCs w:val="20"/>
        </w:rPr>
        <w:t>act t</w:t>
      </w:r>
      <w:r w:rsidR="008A04D3">
        <w:rPr>
          <w:sz w:val="20"/>
          <w:szCs w:val="20"/>
        </w:rPr>
        <w:t>he Dean’s Office</w:t>
      </w:r>
      <w:r w:rsidR="00434C3D">
        <w:rPr>
          <w:sz w:val="20"/>
          <w:szCs w:val="20"/>
        </w:rPr>
        <w:t xml:space="preserve"> (Beth Marcus, bmarcus@vcu.edu)</w:t>
      </w:r>
      <w:r w:rsidR="005D552A" w:rsidRPr="005D552A">
        <w:rPr>
          <w:sz w:val="20"/>
          <w:szCs w:val="20"/>
        </w:rPr>
        <w:t xml:space="preserve"> with questions</w:t>
      </w:r>
    </w:p>
    <w:sectPr w:rsidR="005D552A" w:rsidRPr="005D552A" w:rsidSect="00F5015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FB6"/>
    <w:multiLevelType w:val="hybridMultilevel"/>
    <w:tmpl w:val="73B4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E6D5E"/>
    <w:multiLevelType w:val="hybridMultilevel"/>
    <w:tmpl w:val="121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50987"/>
    <w:multiLevelType w:val="hybridMultilevel"/>
    <w:tmpl w:val="4C50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3F51"/>
    <w:multiLevelType w:val="hybridMultilevel"/>
    <w:tmpl w:val="9374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41FAF"/>
    <w:multiLevelType w:val="hybridMultilevel"/>
    <w:tmpl w:val="55D4F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13415"/>
    <w:multiLevelType w:val="hybridMultilevel"/>
    <w:tmpl w:val="6CD80710"/>
    <w:lvl w:ilvl="0" w:tplc="F3FEE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D095C"/>
    <w:multiLevelType w:val="hybridMultilevel"/>
    <w:tmpl w:val="59CA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27130"/>
    <w:multiLevelType w:val="hybridMultilevel"/>
    <w:tmpl w:val="13F6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60688"/>
    <w:multiLevelType w:val="hybridMultilevel"/>
    <w:tmpl w:val="997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F4399"/>
    <w:multiLevelType w:val="hybridMultilevel"/>
    <w:tmpl w:val="05D40666"/>
    <w:lvl w:ilvl="0" w:tplc="F4142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1"/>
  </w:num>
  <w:num w:numId="5">
    <w:abstractNumId w:val="2"/>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98"/>
    <w:rsid w:val="00026D83"/>
    <w:rsid w:val="000742CC"/>
    <w:rsid w:val="00117099"/>
    <w:rsid w:val="00127AD3"/>
    <w:rsid w:val="00144714"/>
    <w:rsid w:val="001D00B8"/>
    <w:rsid w:val="0022781B"/>
    <w:rsid w:val="00233EEC"/>
    <w:rsid w:val="00314C98"/>
    <w:rsid w:val="003C1679"/>
    <w:rsid w:val="003D5157"/>
    <w:rsid w:val="00402480"/>
    <w:rsid w:val="00403909"/>
    <w:rsid w:val="00417A37"/>
    <w:rsid w:val="00434C3D"/>
    <w:rsid w:val="004420F9"/>
    <w:rsid w:val="004A7C28"/>
    <w:rsid w:val="004C1C18"/>
    <w:rsid w:val="005673C2"/>
    <w:rsid w:val="005D552A"/>
    <w:rsid w:val="005E4E52"/>
    <w:rsid w:val="00602768"/>
    <w:rsid w:val="006774A6"/>
    <w:rsid w:val="00746C22"/>
    <w:rsid w:val="008505A6"/>
    <w:rsid w:val="008970DC"/>
    <w:rsid w:val="008A04D3"/>
    <w:rsid w:val="008C2A83"/>
    <w:rsid w:val="00974B8F"/>
    <w:rsid w:val="009829CC"/>
    <w:rsid w:val="009B43A5"/>
    <w:rsid w:val="009D38CE"/>
    <w:rsid w:val="009D613D"/>
    <w:rsid w:val="009F3706"/>
    <w:rsid w:val="00B9104F"/>
    <w:rsid w:val="00C04EB6"/>
    <w:rsid w:val="00C23C65"/>
    <w:rsid w:val="00C5073F"/>
    <w:rsid w:val="00CA2C2D"/>
    <w:rsid w:val="00CD53FE"/>
    <w:rsid w:val="00D22309"/>
    <w:rsid w:val="00D470D7"/>
    <w:rsid w:val="00DB0CE6"/>
    <w:rsid w:val="00DD110F"/>
    <w:rsid w:val="00DE27AD"/>
    <w:rsid w:val="00DF52AC"/>
    <w:rsid w:val="00E16378"/>
    <w:rsid w:val="00ED2EBE"/>
    <w:rsid w:val="00F40223"/>
    <w:rsid w:val="00F5015C"/>
    <w:rsid w:val="00F8433E"/>
    <w:rsid w:val="00FB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EC"/>
    <w:pPr>
      <w:ind w:left="720"/>
      <w:contextualSpacing/>
    </w:pPr>
  </w:style>
  <w:style w:type="character" w:styleId="Hyperlink">
    <w:name w:val="Hyperlink"/>
    <w:basedOn w:val="DefaultParagraphFont"/>
    <w:uiPriority w:val="99"/>
    <w:unhideWhenUsed/>
    <w:rsid w:val="00DF52AC"/>
    <w:rPr>
      <w:color w:val="0000FF" w:themeColor="hyperlink"/>
      <w:u w:val="single"/>
    </w:rPr>
  </w:style>
  <w:style w:type="paragraph" w:styleId="BalloonText">
    <w:name w:val="Balloon Text"/>
    <w:basedOn w:val="Normal"/>
    <w:link w:val="BalloonTextChar"/>
    <w:uiPriority w:val="99"/>
    <w:semiHidden/>
    <w:unhideWhenUsed/>
    <w:rsid w:val="00F4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EC"/>
    <w:pPr>
      <w:ind w:left="720"/>
      <w:contextualSpacing/>
    </w:pPr>
  </w:style>
  <w:style w:type="character" w:styleId="Hyperlink">
    <w:name w:val="Hyperlink"/>
    <w:basedOn w:val="DefaultParagraphFont"/>
    <w:uiPriority w:val="99"/>
    <w:unhideWhenUsed/>
    <w:rsid w:val="00DF52AC"/>
    <w:rPr>
      <w:color w:val="0000FF" w:themeColor="hyperlink"/>
      <w:u w:val="single"/>
    </w:rPr>
  </w:style>
  <w:style w:type="paragraph" w:styleId="BalloonText">
    <w:name w:val="Balloon Text"/>
    <w:basedOn w:val="Normal"/>
    <w:link w:val="BalloonTextChar"/>
    <w:uiPriority w:val="99"/>
    <w:semiHidden/>
    <w:unhideWhenUsed/>
    <w:rsid w:val="00F4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heely@vcu.edu" TargetMode="External"/><Relationship Id="rId3" Type="http://schemas.openxmlformats.org/officeDocument/2006/relationships/styles" Target="styles.xml"/><Relationship Id="rId7" Type="http://schemas.openxmlformats.org/officeDocument/2006/relationships/hyperlink" Target="mailto:cmcheely@v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mcheeley@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63C9-A640-436D-8015-FD9A6417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Booker</dc:creator>
  <cp:lastModifiedBy>David Sarrett</cp:lastModifiedBy>
  <cp:revision>13</cp:revision>
  <cp:lastPrinted>2013-04-17T16:17:00Z</cp:lastPrinted>
  <dcterms:created xsi:type="dcterms:W3CDTF">2014-05-08T17:34:00Z</dcterms:created>
  <dcterms:modified xsi:type="dcterms:W3CDTF">2014-05-14T19:49:00Z</dcterms:modified>
</cp:coreProperties>
</file>